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09B" w:rsidRP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P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P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P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56"/>
          <w:szCs w:val="56"/>
          <w:lang w:eastAsia="ru-RU"/>
        </w:rPr>
      </w:pPr>
    </w:p>
    <w:p w:rsid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56"/>
          <w:szCs w:val="56"/>
          <w:lang w:eastAsia="ru-RU"/>
        </w:rPr>
      </w:pPr>
    </w:p>
    <w:p w:rsid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56"/>
          <w:szCs w:val="56"/>
          <w:lang w:eastAsia="ru-RU"/>
        </w:rPr>
      </w:pPr>
    </w:p>
    <w:p w:rsid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56"/>
          <w:szCs w:val="56"/>
          <w:lang w:eastAsia="ru-RU"/>
        </w:rPr>
      </w:pPr>
    </w:p>
    <w:p w:rsid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56"/>
          <w:szCs w:val="56"/>
          <w:lang w:eastAsia="ru-RU"/>
        </w:rPr>
      </w:pPr>
    </w:p>
    <w:p w:rsidR="0060109B" w:rsidRDefault="00DD4414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56"/>
          <w:szCs w:val="56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kern w:val="36"/>
          <w:sz w:val="56"/>
          <w:szCs w:val="56"/>
          <w:lang w:eastAsia="ru-RU"/>
        </w:rPr>
        <w:t xml:space="preserve">Порядок проведения инструктажей </w:t>
      </w:r>
    </w:p>
    <w:p w:rsidR="00DD4414" w:rsidRPr="0060109B" w:rsidRDefault="00DD4414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56"/>
          <w:szCs w:val="56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kern w:val="36"/>
          <w:sz w:val="56"/>
          <w:szCs w:val="56"/>
          <w:lang w:eastAsia="ru-RU"/>
        </w:rPr>
        <w:t>по охране труда</w:t>
      </w:r>
    </w:p>
    <w:p w:rsidR="0060109B" w:rsidRP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P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P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 w:rsidR="0060109B" w:rsidRPr="0060109B" w:rsidRDefault="0060109B" w:rsidP="00DD4414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.Я</w:t>
      </w:r>
      <w:proofErr w:type="gramEnd"/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кутск 2022г.</w:t>
      </w:r>
    </w:p>
    <w:p w:rsidR="0060109B" w:rsidRPr="00DD4414" w:rsidRDefault="0060109B" w:rsidP="0060109B">
      <w:pPr>
        <w:shd w:val="clear" w:color="auto" w:fill="FFFFFF"/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lastRenderedPageBreak/>
        <w:t>Порядок проведения инструктажей по охране труда</w:t>
      </w:r>
    </w:p>
    <w:p w:rsidR="0060109B" w:rsidRPr="0060109B" w:rsidRDefault="0060109B" w:rsidP="00DD4414">
      <w:pPr>
        <w:shd w:val="clear" w:color="auto" w:fill="F9F9F9"/>
        <w:spacing w:after="0" w:line="300" w:lineRule="atLeast"/>
        <w:jc w:val="center"/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</w:pPr>
    </w:p>
    <w:p w:rsidR="0060109B" w:rsidRPr="0060109B" w:rsidRDefault="0060109B" w:rsidP="00DD4414">
      <w:pPr>
        <w:shd w:val="clear" w:color="auto" w:fill="F9F9F9"/>
        <w:spacing w:after="0" w:line="300" w:lineRule="atLeast"/>
        <w:jc w:val="center"/>
        <w:rPr>
          <w:rFonts w:ascii="Times New Roman" w:eastAsia="Times New Roman" w:hAnsi="Times New Roman" w:cs="Times New Roman"/>
          <w:color w:val="808080"/>
          <w:sz w:val="28"/>
          <w:szCs w:val="28"/>
          <w:lang w:eastAsia="ru-RU"/>
        </w:rPr>
      </w:pPr>
    </w:p>
    <w:p w:rsidR="00DD4414" w:rsidRPr="00DD4414" w:rsidRDefault="00DD4414" w:rsidP="0060109B">
      <w:pPr>
        <w:shd w:val="clear" w:color="auto" w:fill="F9F9F9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статьи:</w:t>
      </w:r>
    </w:p>
    <w:p w:rsidR="00DD4414" w:rsidRPr="00DD4414" w:rsidRDefault="00DD4414" w:rsidP="0060109B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5" w:anchor="i" w:history="1"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</w:t>
        </w:r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 Что такое инструктаж по охране труда?</w:t>
        </w:r>
      </w:hyperlink>
    </w:p>
    <w:p w:rsidR="00DD4414" w:rsidRPr="00DD4414" w:rsidRDefault="00DD4414" w:rsidP="0060109B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6" w:anchor="i-2" w:history="1"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</w:t>
        </w:r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 Виды инструктажей по охране труда</w:t>
        </w:r>
      </w:hyperlink>
    </w:p>
    <w:p w:rsidR="00DD4414" w:rsidRPr="00DD4414" w:rsidRDefault="00DD4414" w:rsidP="0060109B">
      <w:pPr>
        <w:numPr>
          <w:ilvl w:val="1"/>
          <w:numId w:val="1"/>
        </w:numPr>
        <w:shd w:val="clear" w:color="auto" w:fill="F9F9F9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7" w:anchor="i-3" w:history="1"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2.1</w:t>
        </w:r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 Вводный инструктаж</w:t>
        </w:r>
      </w:hyperlink>
    </w:p>
    <w:p w:rsidR="00DD4414" w:rsidRPr="00DD4414" w:rsidRDefault="00DD4414" w:rsidP="0060109B">
      <w:pPr>
        <w:numPr>
          <w:ilvl w:val="1"/>
          <w:numId w:val="1"/>
        </w:numPr>
        <w:shd w:val="clear" w:color="auto" w:fill="F9F9F9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8" w:anchor="i-4" w:history="1"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2.2</w:t>
        </w:r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 Первичный инструктаж</w:t>
        </w:r>
      </w:hyperlink>
    </w:p>
    <w:p w:rsidR="00DD4414" w:rsidRPr="00DD4414" w:rsidRDefault="00DD4414" w:rsidP="0060109B">
      <w:pPr>
        <w:numPr>
          <w:ilvl w:val="1"/>
          <w:numId w:val="1"/>
        </w:numPr>
        <w:shd w:val="clear" w:color="auto" w:fill="F9F9F9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9" w:anchor="i-5" w:history="1"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2.3</w:t>
        </w:r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 Повторный инструктаж</w:t>
        </w:r>
      </w:hyperlink>
    </w:p>
    <w:p w:rsidR="00DD4414" w:rsidRPr="00DD4414" w:rsidRDefault="00DD4414" w:rsidP="0060109B">
      <w:pPr>
        <w:numPr>
          <w:ilvl w:val="1"/>
          <w:numId w:val="1"/>
        </w:numPr>
        <w:shd w:val="clear" w:color="auto" w:fill="F9F9F9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0" w:anchor="i-6" w:history="1"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2.4</w:t>
        </w:r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 Внеплановый инструктаж</w:t>
        </w:r>
      </w:hyperlink>
    </w:p>
    <w:p w:rsidR="00DD4414" w:rsidRPr="00DD4414" w:rsidRDefault="00DD4414" w:rsidP="0060109B">
      <w:pPr>
        <w:numPr>
          <w:ilvl w:val="1"/>
          <w:numId w:val="1"/>
        </w:numPr>
        <w:shd w:val="clear" w:color="auto" w:fill="F9F9F9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1" w:anchor="i-7" w:history="1"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2.5</w:t>
        </w:r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 Целевой инструктаж</w:t>
        </w:r>
      </w:hyperlink>
    </w:p>
    <w:p w:rsidR="00DD4414" w:rsidRPr="00DD4414" w:rsidRDefault="00DD4414" w:rsidP="0060109B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2" w:anchor="i-8" w:history="1"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3</w:t>
        </w:r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 Порядок и сроки проведения инструктажей по охране труда?</w:t>
        </w:r>
      </w:hyperlink>
    </w:p>
    <w:p w:rsidR="00DD4414" w:rsidRPr="00DD4414" w:rsidRDefault="00DD4414" w:rsidP="0060109B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3" w:anchor="i-9" w:history="1"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4</w:t>
        </w:r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 Особенности проведения инструктажей по охране труда</w:t>
        </w:r>
      </w:hyperlink>
    </w:p>
    <w:p w:rsidR="00DD4414" w:rsidRPr="00DD4414" w:rsidRDefault="00DD4414" w:rsidP="0060109B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4" w:anchor="i-10" w:history="1"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5</w:t>
        </w:r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 Регистрация инструктажей по охране труда</w:t>
        </w:r>
      </w:hyperlink>
    </w:p>
    <w:p w:rsidR="00DD4414" w:rsidRPr="00DD4414" w:rsidRDefault="00DD4414" w:rsidP="0060109B">
      <w:pPr>
        <w:numPr>
          <w:ilvl w:val="0"/>
          <w:numId w:val="1"/>
        </w:numPr>
        <w:shd w:val="clear" w:color="auto" w:fill="F9F9F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5" w:anchor="i-11" w:history="1"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6</w:t>
        </w:r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 Ответственность за не проведение инструктажей по охране труда</w:t>
        </w:r>
      </w:hyperlink>
    </w:p>
    <w:p w:rsidR="00DD4414" w:rsidRPr="00DD4414" w:rsidRDefault="00DD4414" w:rsidP="0060109B">
      <w:pPr>
        <w:numPr>
          <w:ilvl w:val="0"/>
          <w:numId w:val="1"/>
        </w:numPr>
        <w:shd w:val="clear" w:color="auto" w:fill="F9F9F9"/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6" w:anchor="i-12" w:history="1"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7</w:t>
        </w:r>
        <w:r w:rsidRPr="0060109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 Таблица сравнений старого и нового порядка проведения инструктажей по охране труда</w:t>
        </w:r>
      </w:hyperlink>
    </w:p>
    <w:p w:rsidR="00DD4414" w:rsidRPr="00DD4414" w:rsidRDefault="00DD4414" w:rsidP="0060109B">
      <w:pPr>
        <w:shd w:val="clear" w:color="auto" w:fill="FFFFFF"/>
        <w:spacing w:before="300" w:after="15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инструктаж по охране труда?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Процедура проведения инструктажей по охране труда является обязательным условием трудовых отношений, которое </w:t>
      </w:r>
      <w:r w:rsidRPr="00DD4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регламентируется </w:t>
      </w:r>
      <w:hyperlink r:id="rId17" w:tgtFrame="_blank" w:history="1">
        <w:r w:rsidRPr="0060109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Трудовым кодексом Российской Федерации</w:t>
        </w:r>
      </w:hyperlink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Работодатель обязан ознакомить всех сотрудников организации с требованиями безопасности, которые они должны соблюдать во время исполнения своих должностных обязанностей.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Инструктажи по охране труда проводятся:</w:t>
      </w:r>
    </w:p>
    <w:p w:rsidR="00DD4414" w:rsidRPr="00DD4414" w:rsidRDefault="00DD4414" w:rsidP="0060109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ознакомления работников с требованиями локальных и нормативно-правовых актов по охране труда;</w:t>
      </w:r>
    </w:p>
    <w:p w:rsidR="00DD4414" w:rsidRPr="00DD4414" w:rsidRDefault="00DD4414" w:rsidP="0060109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условиями труда на рабочем месте;</w:t>
      </w:r>
    </w:p>
    <w:p w:rsidR="00DD4414" w:rsidRPr="00DD4414" w:rsidRDefault="00DD4414" w:rsidP="0060109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способами безопасного производства работ при выполнении своих должностных обязанностей;</w:t>
      </w:r>
    </w:p>
    <w:p w:rsidR="00DD4414" w:rsidRPr="00DD4414" w:rsidRDefault="00DD4414" w:rsidP="0060109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имеющимися опасными и вредными производственными факторами на рабочем месте.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Другими словами, в ходе инструктажа работнику </w:t>
      </w:r>
      <w:hyperlink r:id="rId18" w:tgtFrame="_blank" w:history="1">
        <w:r w:rsidRPr="0060109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дается разъяснение</w:t>
        </w:r>
      </w:hyperlink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какими опасными факторами ему придется сталкиваться в процессе работы, какие требования охраны труда действуют в данной организации и в каких документах эта информация закреплена.</w:t>
      </w:r>
    </w:p>
    <w:p w:rsidR="00DD4414" w:rsidRPr="00DD4414" w:rsidRDefault="00DD4414" w:rsidP="0060109B">
      <w:pPr>
        <w:shd w:val="clear" w:color="auto" w:fill="FFFFFF"/>
        <w:spacing w:before="300" w:after="15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инструктажей по охране труда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инструктажей, порядок и требования, предъявляемые к организации их проведения работодателем, установлены  </w:t>
      </w:r>
      <w:hyperlink r:id="rId19" w:tgtFrame="_blank" w:history="1">
        <w:r w:rsidRPr="0060109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Постановлением Правительства </w:t>
        </w:r>
        <w:r w:rsidRPr="0060109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lastRenderedPageBreak/>
          <w:t xml:space="preserve">Российской Федерации от 24 декабря 2021 года № 2464 «О порядке </w:t>
        </w:r>
        <w:proofErr w:type="gramStart"/>
        <w:r w:rsidRPr="0060109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обучения по охране</w:t>
        </w:r>
        <w:proofErr w:type="gramEnd"/>
        <w:r w:rsidRPr="0060109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труда и проверки знания требований охраны труда»</w:t>
        </w:r>
      </w:hyperlink>
      <w:r w:rsidRPr="00DD44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требованиям п.8 Порядка № 2464 предусматриваются следующие виды инструктажа по охране труда:</w:t>
      </w:r>
    </w:p>
    <w:p w:rsidR="00DD4414" w:rsidRPr="00DD4414" w:rsidRDefault="00DD4414" w:rsidP="006010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вводный инструктаж по охране труда;</w:t>
      </w:r>
    </w:p>
    <w:p w:rsidR="00DD4414" w:rsidRPr="00DD4414" w:rsidRDefault="00DD4414" w:rsidP="006010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инструктаж по о</w:t>
      </w:r>
      <w:r w:rsidR="0060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хране труда на рабочем месте:</w:t>
      </w:r>
      <w:r w:rsidR="0060109B" w:rsidRPr="0060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="0060109B" w:rsidRPr="0060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—п</w:t>
      </w:r>
      <w:proofErr w:type="gramEnd"/>
      <w:r w:rsidR="0060109B" w:rsidRPr="0060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ервичный;</w:t>
      </w:r>
      <w:r w:rsidR="0060109B" w:rsidRPr="006010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</w:t>
      </w: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повторный;</w:t>
      </w: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внеплановый;</w:t>
      </w:r>
    </w:p>
    <w:p w:rsidR="00DD4414" w:rsidRPr="00DD4414" w:rsidRDefault="00DD4414" w:rsidP="0060109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целевой инструктаж по охране труда.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Рассмотрим каждый вид инструктажа более подробно.</w:t>
      </w:r>
    </w:p>
    <w:p w:rsidR="00DD4414" w:rsidRPr="00DD4414" w:rsidRDefault="00DD4414" w:rsidP="0060109B">
      <w:pPr>
        <w:shd w:val="clear" w:color="auto" w:fill="FFFFFF"/>
        <w:spacing w:before="390" w:after="39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Вводный инструктаж</w:t>
      </w:r>
    </w:p>
    <w:p w:rsidR="00DD4414" w:rsidRPr="0060109B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Вводный инструктаж по охране труда проводится  со всеми вновь принятыми работниками, с лицами, командированными в организацию и проходящими производственную практику. По своей сути он является рассказом о том, какие требования безопасности нужно соблюдать при нахождении на территории организации в целом. Проводить такой инструктаж по охране труда  необходимо по утвержденной программе и абсолютно для всех работников.</w:t>
      </w:r>
    </w:p>
    <w:p w:rsidR="0060109B" w:rsidRPr="00DD4414" w:rsidRDefault="0060109B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Вводный инструктаж, как правило, проводит специалист (инженер) по охране труда, либо, в случае его отсутствия (в организациях со штатом численностью менее 50 человек) ответственность за проведение данной процедуры приказом руководителя организации возлагается на другое уполномоченное работодателем лицо</w:t>
      </w:r>
      <w:proofErr w:type="gram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небольших организациях или </w:t>
      </w:r>
      <w:proofErr w:type="spell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микропредприятиях</w:t>
      </w:r>
      <w:proofErr w:type="spellEnd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обязанность по его проведению чаще всего закрепляется за директором.</w:t>
      </w:r>
    </w:p>
    <w:p w:rsidR="0060109B" w:rsidRPr="00DD4414" w:rsidRDefault="0060109B" w:rsidP="00601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Сделаны</w:t>
      </w:r>
      <w:proofErr w:type="gramEnd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изменениям от 01.03.2022 и 01.09.2022</w:t>
      </w:r>
    </w:p>
    <w:p w:rsidR="0060109B" w:rsidRPr="00DD4414" w:rsidRDefault="0060109B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виды инструктажей относятся к категории инструктажей, которые проводятся работнику непосредственно на его рабочем месте. Их проведение закрепляется приказом за непосредственным руководителем работ (начальник участка, начальник подразделения, начальник отдела и т.п.).</w:t>
      </w:r>
    </w:p>
    <w:p w:rsidR="0060109B" w:rsidRPr="00DD4414" w:rsidRDefault="0060109B" w:rsidP="00DD4414">
      <w:pPr>
        <w:shd w:val="clear" w:color="auto" w:fill="FFFFFF"/>
        <w:spacing w:after="30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4414" w:rsidRPr="00DD4414" w:rsidRDefault="00DD4414" w:rsidP="00DD4414">
      <w:pPr>
        <w:shd w:val="clear" w:color="auto" w:fill="FFFFFF"/>
        <w:spacing w:after="30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6063723" cy="6189863"/>
            <wp:effectExtent l="19050" t="0" r="0" b="0"/>
            <wp:docPr id="2" name="Рисунок 2" descr="https://vsr63.ru/blog/wp-content/uploads/2022/07/2022-07-07_17-39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vsr63.ru/blog/wp-content/uploads/2022/07/2022-07-07_17-39-22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813" cy="61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414" w:rsidRPr="00DD4414" w:rsidRDefault="00DD4414" w:rsidP="0060109B">
      <w:pPr>
        <w:shd w:val="clear" w:color="auto" w:fill="FFFFFF"/>
        <w:spacing w:before="390" w:after="39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Первичный инструктаж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Первичный инструктаж по охране труда  проводится следом за вводным инструктажем  работникам организации до начала самостоятельной работы, а также лицам, проходящим производственную практику. </w:t>
      </w:r>
      <w:r w:rsidRPr="00DD441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Инструктаж проводится в объеме мероприятий и требований охраны труда, содержащихся в </w:t>
      </w:r>
      <w:hyperlink r:id="rId21" w:tgtFrame="_blank" w:history="1">
        <w:r w:rsidRPr="0060109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инструкциях</w:t>
        </w:r>
      </w:hyperlink>
      <w:r w:rsidRPr="00DD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 правилах по охране труда, разрабатываемых работодателем, и </w:t>
      </w:r>
      <w:proofErr w:type="gramStart"/>
      <w:r w:rsidRPr="00DD4414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включает</w:t>
      </w:r>
      <w:proofErr w:type="gramEnd"/>
      <w:r w:rsidRPr="00DD4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вопросы </w:t>
      </w:r>
      <w:hyperlink r:id="rId22" w:tgtFrame="_blank" w:history="1">
        <w:r w:rsidRPr="0060109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оказания первой помощи пострадавшим</w:t>
        </w:r>
      </w:hyperlink>
      <w:r w:rsidRPr="00DD4414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Данные мероприятия и требования можно изложить в любом локально-нормативном акте или использовать уже знакомые нам программы первичного инструктажа.</w:t>
      </w:r>
    </w:p>
    <w:p w:rsidR="00DD4414" w:rsidRPr="00DD4414" w:rsidRDefault="00DD4414" w:rsidP="00DD4414">
      <w:pPr>
        <w:shd w:val="clear" w:color="auto" w:fill="FFFFFF"/>
        <w:spacing w:after="30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6015262" cy="5962650"/>
            <wp:effectExtent l="19050" t="0" r="4538" b="0"/>
            <wp:docPr id="4" name="Рисунок 4" descr="https://vsr63.ru/blog/wp-content/uploads/2022/07/2022-07-07_17-43-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vsr63.ru/blog/wp-content/uploads/2022/07/2022-07-07_17-43-15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262" cy="596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Программу первичного инструктажа разрабатывает непосредственный руководитель работ при методической поддержке специалиста по охране труда.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10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Первичный инструктаж можно проводить как индивидуально с каждым работником, так и с группой лиц, которые обслуживают однотипное оборудование, в пределах общего рабочего места.</w:t>
      </w:r>
    </w:p>
    <w:p w:rsidR="00DD4414" w:rsidRPr="00DD4414" w:rsidRDefault="00DD4414" w:rsidP="0060109B">
      <w:pPr>
        <w:shd w:val="clear" w:color="auto" w:fill="FFFFFF"/>
        <w:spacing w:before="390" w:after="39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Повторный инструктаж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Повторный инструктаж проводится с целью закрепления полученных работником знаний по охране труда  не реже одного раза в 6 месяцев. Его организуют с теми же сотрудниками, которые уже прошли первичный инструктаж, по тем же программам и инструкциям, что и первичный инструктаж на рабочем месте, либо согласно локальному нормативному акту, </w:t>
      </w: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где содержаться объем требований для проведения инструктажей. Во время повторного инструктажа сотруднику напоминают правила по охране труда для данной специальности и рабочего места, а также вопросы оказания первой помощи.</w:t>
      </w:r>
    </w:p>
    <w:p w:rsidR="00DD4414" w:rsidRPr="00DD4414" w:rsidRDefault="00DD4414" w:rsidP="0060109B">
      <w:pPr>
        <w:shd w:val="clear" w:color="auto" w:fill="FFFFFF"/>
        <w:spacing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10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Рекомендация:</w:t>
      </w: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чтобы не путаться в периодичности проведения повторного инструктажа, следует приказом по организации установить определенные даты его проведения, например: с 10 января по 20 января и с 10 июля по 20 июля.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установлении периодичности повторного инструктажа следует учитывать то, что некоторыми  отраслевыми правилами по охране труда устанавливаются  другие сроки. Как правило, эти требования распространяются на работы, связанные с повышенной опасностью. Например, </w:t>
      </w:r>
      <w:proofErr w:type="gram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Правил</w:t>
      </w:r>
      <w:proofErr w:type="gramEnd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охране труда при работе на высоте (Приказ Минтруда от 16.11.2020 № 782н) работники, выполняющие очистку окон на высоте, повторный инструктаж проходят один раз в квартал. Таким </w:t>
      </w:r>
      <w:proofErr w:type="gram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образом</w:t>
      </w:r>
      <w:proofErr w:type="gramEnd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организации утверждается Перечень должностей и профессий к которым предъявляются дополнительные (повышенные) требования охраны труда.</w:t>
      </w:r>
    </w:p>
    <w:p w:rsidR="00DD4414" w:rsidRPr="00DD4414" w:rsidRDefault="00DD4414" w:rsidP="0060109B">
      <w:pPr>
        <w:shd w:val="clear" w:color="auto" w:fill="FFFFFF"/>
        <w:spacing w:before="390" w:after="39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Внеплановый инструктаж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Внеплановый инструктаж по охране труда проводят работникам для того, чтобы рассказать о важных изменениях, которые могут повлиять на их работу </w:t>
      </w:r>
      <w:proofErr w:type="gram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вследствие</w:t>
      </w:r>
      <w:proofErr w:type="gramEnd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D4414" w:rsidRPr="00DD4414" w:rsidRDefault="00DD4414" w:rsidP="006010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возникновения аварии или несчастного случая;</w:t>
      </w:r>
    </w:p>
    <w:p w:rsidR="00DD4414" w:rsidRPr="00DD4414" w:rsidRDefault="00DD4414" w:rsidP="006010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запуска нового оборудования;</w:t>
      </w:r>
    </w:p>
    <w:p w:rsidR="00DD4414" w:rsidRPr="00DD4414" w:rsidRDefault="00DD4414" w:rsidP="006010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возобновления рабочего процесса после длительного простоя </w:t>
      </w:r>
      <w:proofErr w:type="gram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proofErr w:type="gramEnd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60 календарных дней);</w:t>
      </w:r>
    </w:p>
    <w:p w:rsidR="00DD4414" w:rsidRPr="00DD4414" w:rsidRDefault="00DD4414" w:rsidP="006010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4" w:tgtFrame="_blank" w:history="1">
        <w:r w:rsidRPr="0060109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обновления нормативно-правовых актов</w:t>
        </w:r>
        <w:proofErr w:type="gramStart"/>
        <w:r w:rsidRPr="0060109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</w:hyperlink>
      <w:r w:rsidRPr="00DD44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DD4414" w:rsidRPr="00DD4414" w:rsidRDefault="00DD4414" w:rsidP="006010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изменений должностных обязанностей работника;</w:t>
      </w:r>
    </w:p>
    <w:p w:rsidR="00DD4414" w:rsidRPr="00DD4414" w:rsidRDefault="00DD4414" w:rsidP="0060109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выявления дополнительных факторов и источников опасности по результатам специальной оценки условий труда и оценки профессиональных рисков;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внеплановый инструктаж по охране труда может проводиться по требованию надзорных органов.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Внеплановый инструктаж</w:t>
      </w:r>
      <w:r w:rsidRPr="006010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имеет установленных сроков и периодичности. Руководитель может его назначить для отдельных лиц, подразделений и всего персонала в целом. Проводится согласно локально-нормативному акту, который содержит мероприятия и требования охраны труда.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10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 xml:space="preserve">Если на момент проведения повторного или внепланового инструктажа работник отсутствует на работе (отпуск, больничный, </w:t>
      </w:r>
      <w:proofErr w:type="gramStart"/>
      <w:r w:rsidRPr="006010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командировка) </w:t>
      </w:r>
      <w:proofErr w:type="gramEnd"/>
      <w:r w:rsidRPr="0060109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он инструктируется индивидуально в день выхода на работу.</w:t>
      </w:r>
    </w:p>
    <w:p w:rsidR="00DD4414" w:rsidRPr="00DD4414" w:rsidRDefault="00DD4414" w:rsidP="0060109B">
      <w:pPr>
        <w:shd w:val="clear" w:color="auto" w:fill="FFFFFF"/>
        <w:spacing w:before="390" w:after="39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Целевой инструктаж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Целевой инструктаж по охране труда проводится с работниками </w:t>
      </w:r>
      <w:proofErr w:type="gram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proofErr w:type="gramEnd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D4414" w:rsidRPr="00DD4414" w:rsidRDefault="00DD4414" w:rsidP="0060109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Проведении</w:t>
      </w:r>
      <w:proofErr w:type="gramEnd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работ, выполнение которых требуется оформление наряда-допуска и других распорядительных документов;</w:t>
      </w:r>
    </w:p>
    <w:p w:rsidR="00DD4414" w:rsidRPr="00DD4414" w:rsidRDefault="00DD4414" w:rsidP="0060109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выполнении</w:t>
      </w:r>
      <w:proofErr w:type="gramEnd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 на объектах повышенной опасности, а также непосредственно на проезжей части автомобильных дорог или железнодорожных путях, связанных с прямыми обязанностями работника;</w:t>
      </w:r>
    </w:p>
    <w:p w:rsidR="00DD4414" w:rsidRPr="00DD4414" w:rsidRDefault="00DD4414" w:rsidP="0060109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производстве</w:t>
      </w:r>
      <w:proofErr w:type="gramEnd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работ, не относящихся к основному технологическому процессу и не предусмотренных должностными (производственными) инструкциями;</w:t>
      </w:r>
    </w:p>
    <w:p w:rsidR="00DD4414" w:rsidRPr="00DD4414" w:rsidRDefault="00DD4414" w:rsidP="0060109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выполнении</w:t>
      </w:r>
      <w:proofErr w:type="gramEnd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 по ликвидации последствий чрезвычайных ситуаций;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Целевой инструктаж </w:t>
      </w:r>
      <w:proofErr w:type="gram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также, как</w:t>
      </w:r>
      <w:proofErr w:type="gramEnd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внеплановый не имеет установленных сроков и периодичности.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проведения целевого инструктажа по охране труда издается приказ (распоряжение), где определяется объем требований охраны труда, предъявляемых к запланированным работам (мероприятиям), а так же сроки и подлежащие прохождению целевого инструктажа работники и содержит вопросы оказания первой помощи пострадавшим, при этом объем вопросов оказания первой помощи определяет работодатель или лицо, проводящее такой инструктаж по охране труда.</w:t>
      </w:r>
      <w:proofErr w:type="gramEnd"/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Целевой инструктаж по охране труда проводится непосредственным руководителем работ.</w:t>
      </w:r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целевого инструктажа фиксируется в журнале установленной формы (Фиксация прохождения инструктажа для работ, на которые согласно действующим нормативно-правовым актам необходимо оформление наряда-допуска, осуществляется в соответствии с этими нормативно-правовыми актами.</w:t>
      </w:r>
      <w:proofErr w:type="gramEnd"/>
    </w:p>
    <w:p w:rsidR="00DD4414" w:rsidRPr="00DD4414" w:rsidRDefault="00DD4414" w:rsidP="0060109B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как целевой инструктаж выделяется как отдельный вид инструктажей, который так же требует фиксации, работодатель может завести либо общий </w:t>
      </w:r>
      <w:hyperlink r:id="rId25" w:tgtFrame="_blank" w:history="1">
        <w:r w:rsidRPr="0060109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журнал</w:t>
        </w:r>
      </w:hyperlink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где будет вносить информацию по инструктажам на рабочем места и по целевому инструктажу («Журнал регистрации инструктажей на рабочем месте и целевого инструктажа»), либо на каждый вид отдельный  — </w:t>
      </w: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«Журнал регистрации инструктажей на рабочем месте» и «Журнал регистрации целевого инструктажа».</w:t>
      </w:r>
      <w:proofErr w:type="gramEnd"/>
    </w:p>
    <w:p w:rsidR="00DD4414" w:rsidRDefault="00DD4414" w:rsidP="00DD4414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и сроки проведения инструктажей по охране труда?</w:t>
      </w:r>
    </w:p>
    <w:tbl>
      <w:tblPr>
        <w:tblW w:w="9618" w:type="dxa"/>
        <w:shd w:val="clear" w:color="auto" w:fill="F3F3F3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21"/>
        <w:gridCol w:w="2835"/>
        <w:gridCol w:w="2694"/>
        <w:gridCol w:w="2268"/>
      </w:tblGrid>
      <w:tr w:rsidR="00A11585" w:rsidRPr="0060109B" w:rsidTr="00A11585">
        <w:trPr>
          <w:tblHeader/>
        </w:trPr>
        <w:tc>
          <w:tcPr>
            <w:tcW w:w="1821" w:type="dxa"/>
            <w:tcBorders>
              <w:top w:val="nil"/>
              <w:left w:val="nil"/>
              <w:bottom w:val="single" w:sz="12" w:space="0" w:color="DDDDDD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0109B" w:rsidRPr="00DD4414" w:rsidRDefault="0060109B" w:rsidP="00A1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инструктажа</w:t>
            </w:r>
          </w:p>
        </w:tc>
        <w:tc>
          <w:tcPr>
            <w:tcW w:w="2835" w:type="dxa"/>
            <w:tcBorders>
              <w:top w:val="nil"/>
              <w:bottom w:val="single" w:sz="12" w:space="0" w:color="DDDDDD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0109B" w:rsidRPr="00DD4414" w:rsidRDefault="0060109B" w:rsidP="00A1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каких случаях проводится</w:t>
            </w:r>
          </w:p>
        </w:tc>
        <w:tc>
          <w:tcPr>
            <w:tcW w:w="2694" w:type="dxa"/>
            <w:tcBorders>
              <w:top w:val="nil"/>
              <w:bottom w:val="single" w:sz="12" w:space="0" w:color="DDDDDD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0109B" w:rsidRPr="00DD4414" w:rsidRDefault="0060109B" w:rsidP="00A1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Кому проводится</w:t>
            </w:r>
          </w:p>
        </w:tc>
        <w:tc>
          <w:tcPr>
            <w:tcW w:w="2268" w:type="dxa"/>
            <w:tcBorders>
              <w:top w:val="nil"/>
              <w:bottom w:val="single" w:sz="12" w:space="0" w:color="DDDDDD"/>
              <w:right w:val="nil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60109B" w:rsidRPr="00DD4414" w:rsidRDefault="0060109B" w:rsidP="00A11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Кто проводит</w:t>
            </w:r>
          </w:p>
        </w:tc>
      </w:tr>
      <w:tr w:rsidR="00A11585" w:rsidRPr="0060109B" w:rsidTr="00A11585">
        <w:tc>
          <w:tcPr>
            <w:tcW w:w="1821" w:type="dxa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0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Вводный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приеме на работу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 работникам;</w:t>
            </w:r>
          </w:p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 подрядчикам;</w:t>
            </w:r>
          </w:p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практикантам и обучающимся;</w:t>
            </w:r>
          </w:p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 лицам, участвующим в производственной деятельности предприятия</w:t>
            </w:r>
          </w:p>
        </w:tc>
        <w:tc>
          <w:tcPr>
            <w:tcW w:w="2268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труда/ ответственное лицо, назначенное приказом</w:t>
            </w:r>
          </w:p>
        </w:tc>
      </w:tr>
      <w:tr w:rsidR="00A11585" w:rsidRPr="0060109B" w:rsidTr="00A11585">
        <w:tc>
          <w:tcPr>
            <w:tcW w:w="1821" w:type="dxa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0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Первичный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приеме на работу;</w:t>
            </w:r>
          </w:p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обучении практикантов и других обучающихся;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 работникам.</w:t>
            </w: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10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Исключение:</w:t>
            </w: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офисные работники, имеющие оптимальные или допустимые условия труда, а также не имеющих на рабочем месте других источников опасности</w:t>
            </w:r>
          </w:p>
        </w:tc>
        <w:tc>
          <w:tcPr>
            <w:tcW w:w="2268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 руководитель работника</w:t>
            </w:r>
          </w:p>
        </w:tc>
      </w:tr>
      <w:tr w:rsidR="00A11585" w:rsidRPr="0060109B" w:rsidTr="00A11585">
        <w:tc>
          <w:tcPr>
            <w:tcW w:w="1821" w:type="dxa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0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Повторный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регулярно, не реже 1 раза в 6 месяцев или не реже 1 раза в 3 месяца, для работников, выполняющих определенные виды работ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 работникам.</w:t>
            </w: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010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Исключение:</w:t>
            </w: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работники, которые освобождены от прохождения инструктажа приказом руководителя организации</w:t>
            </w:r>
          </w:p>
        </w:tc>
        <w:tc>
          <w:tcPr>
            <w:tcW w:w="2268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 руководитель работ</w:t>
            </w:r>
          </w:p>
        </w:tc>
      </w:tr>
      <w:tr w:rsidR="00A11585" w:rsidRPr="0060109B" w:rsidTr="00A11585">
        <w:tc>
          <w:tcPr>
            <w:tcW w:w="1821" w:type="dxa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0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Внеплановый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требованию надзорных органов;</w:t>
            </w:r>
          </w:p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возникновении  аварии или несчастного случая;</w:t>
            </w:r>
          </w:p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запуске нового оборудования, изменении технологического процесса;</w:t>
            </w:r>
          </w:p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обновлении нормативно-правовых актов;</w:t>
            </w:r>
          </w:p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 длительного </w:t>
            </w: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перерыва в работе– </w:t>
            </w:r>
            <w:proofErr w:type="gramStart"/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gramEnd"/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лее 60 календарных  дней)</w:t>
            </w:r>
          </w:p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gramEnd"/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изменений должностных обязанностей работника;</w:t>
            </w:r>
          </w:p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выявлении дополнительных факторов и источников опасности по результатам специальной оценке условий труда и оценки профессиональных рисков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список работников определяется приказом руководителя организации</w:t>
            </w:r>
          </w:p>
        </w:tc>
        <w:tc>
          <w:tcPr>
            <w:tcW w:w="2268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 руководитель работника</w:t>
            </w:r>
          </w:p>
        </w:tc>
      </w:tr>
      <w:tr w:rsidR="00A11585" w:rsidRPr="0060109B" w:rsidTr="00A11585">
        <w:tc>
          <w:tcPr>
            <w:tcW w:w="1821" w:type="dxa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10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Целевой</w:t>
            </w:r>
          </w:p>
        </w:tc>
        <w:tc>
          <w:tcPr>
            <w:tcW w:w="283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проведении работ, на производство которых требуется оформление наряда-допуска;</w:t>
            </w:r>
          </w:p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выполнении работ на объектах повышенной опасности, а также на проезжей части автомобильных дорог или железнодорожных путях;</w:t>
            </w:r>
          </w:p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выполнении работ, не относящихся к основному технологическому процессу и не предусмотренных должностными инструкциями;</w:t>
            </w:r>
          </w:p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выполнением работ по ликвидации последствий чрезвычайных ситуаций;</w:t>
            </w:r>
          </w:p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иных случаях, установленных  работодателем.</w:t>
            </w:r>
          </w:p>
        </w:tc>
        <w:tc>
          <w:tcPr>
            <w:tcW w:w="2694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 работникам, в том числе освобожденным</w:t>
            </w:r>
          </w:p>
        </w:tc>
        <w:tc>
          <w:tcPr>
            <w:tcW w:w="2268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0109B" w:rsidRPr="00DD4414" w:rsidRDefault="0060109B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непосредственный руководитель работ</w:t>
            </w:r>
          </w:p>
        </w:tc>
      </w:tr>
    </w:tbl>
    <w:p w:rsidR="0060109B" w:rsidRPr="0060109B" w:rsidRDefault="0060109B" w:rsidP="00A1158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0109B" w:rsidRPr="0060109B" w:rsidRDefault="0060109B" w:rsidP="00A1158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0109B" w:rsidRPr="00DD4414" w:rsidRDefault="0060109B" w:rsidP="00A1158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D4414" w:rsidRPr="00DD4414" w:rsidRDefault="00DD4414" w:rsidP="00DD4414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Особенности проведения инструктажей по охране труда</w:t>
      </w:r>
    </w:p>
    <w:p w:rsidR="00DD4414" w:rsidRPr="00DD4414" w:rsidRDefault="00DD4414" w:rsidP="00DD4414">
      <w:pPr>
        <w:shd w:val="clear" w:color="auto" w:fill="FFFFFF"/>
        <w:spacing w:after="30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практике (у работодателей) очень часто возникает вопрос, нужно ли проводить инструктажи по охране труда работникам, которые работают на дому, дистанционно или в офисе, и, на первый взгляд, не сталкиваются в своей деятельности с какими-либо угрозами и опасностями?</w:t>
      </w:r>
    </w:p>
    <w:p w:rsidR="00DD4414" w:rsidRPr="00DD4414" w:rsidRDefault="00DD4414" w:rsidP="00DD4414">
      <w:pPr>
        <w:shd w:val="clear" w:color="auto" w:fill="FFFFFF"/>
        <w:spacing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15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Напоминаем:</w:t>
      </w: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вводный инструктаж проходят все работники без исключения, независимо от места и характера выполняемой работы.</w:t>
      </w:r>
    </w:p>
    <w:p w:rsidR="00DD4414" w:rsidRPr="00DD4414" w:rsidRDefault="00DD4414" w:rsidP="00DD4414">
      <w:pPr>
        <w:shd w:val="clear" w:color="auto" w:fill="FFFFFF"/>
        <w:spacing w:after="30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Работодатель может освободить от первичного инструктажа только офисных работников при условии, что:</w:t>
      </w:r>
    </w:p>
    <w:p w:rsidR="00DD4414" w:rsidRPr="00DD4414" w:rsidRDefault="00DD4414" w:rsidP="00DD441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источниками опасности трудовой деятельности являются компьютеры, оргтехника, и </w:t>
      </w:r>
      <w:proofErr w:type="spell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</w:t>
      </w:r>
      <w:proofErr w:type="spellEnd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офисная техника и бытовая техника (чайник, микроволновая печь и </w:t>
      </w:r>
      <w:proofErr w:type="spell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.д</w:t>
      </w:r>
      <w:proofErr w:type="spellEnd"/>
      <w:proofErr w:type="gramEnd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DD4414" w:rsidRPr="00DD4414" w:rsidRDefault="00DD4414" w:rsidP="00DD4414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 источники опасности отсутствуют;</w:t>
      </w:r>
    </w:p>
    <w:p w:rsidR="00DD4414" w:rsidRPr="00DD4414" w:rsidRDefault="00DD4414" w:rsidP="00A11585">
      <w:pPr>
        <w:numPr>
          <w:ilvl w:val="0"/>
          <w:numId w:val="1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36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труда по результатам СОУТ – оптимальные или допустимые</w:t>
      </w:r>
      <w:r w:rsidRPr="00DD44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876925" cy="4719622"/>
            <wp:effectExtent l="19050" t="0" r="9525" b="0"/>
            <wp:docPr id="7" name="Рисунок 7" descr="Перечень должностей и профессий работников, освобожденных от прохождения инструктажа на рабочем мес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еречень должностей и профессий работников, освобожденных от прохождения инструктажа на рабочем месте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764" cy="4720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414" w:rsidRPr="00DD4414" w:rsidRDefault="00DD4414" w:rsidP="00A1158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Вопрос освобождения от первичного инструктажа связан с результатами оценки профессиональных рисков, а именно: проведена она или нет, какие опасности выявили на рабочих местах. Если по результатам оценки профессиональных рисков, кроме компьютеров, оргтехники и т.д., выявлены </w:t>
      </w: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другие источники опасностей, например, транспортные средства, канцелярские принадлежности (резаки для бумаги), враждебно настроенные третьи лица и т.д., то в таком случае работодатель не может освободить данного работника от инструктажа.</w:t>
      </w:r>
    </w:p>
    <w:p w:rsidR="00DD4414" w:rsidRPr="00DD4414" w:rsidRDefault="00DD4414" w:rsidP="00A11585">
      <w:pPr>
        <w:shd w:val="clear" w:color="auto" w:fill="FFFFFF"/>
        <w:spacing w:before="300" w:after="15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 инструктажей по охране труда</w:t>
      </w:r>
    </w:p>
    <w:p w:rsidR="00DD4414" w:rsidRPr="00DD4414" w:rsidRDefault="00DD4414" w:rsidP="00A1158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 помнить, работодателю недостаточно просто провести инструктажи по охране труда. Все инструктажи по охране труда в обязательном порядке завершаются устной проверкой приобретенных работником знаний и навыков. Только в случае успешного прохождения инструктажей работник получает право приступить к выполнению своих должностных обязанностей.</w:t>
      </w:r>
    </w:p>
    <w:p w:rsidR="00DD4414" w:rsidRPr="00DD4414" w:rsidRDefault="00DD4414" w:rsidP="00A1158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 прохождения инструктажей по охране труда регистрируется в соответствующих </w:t>
      </w:r>
      <w:hyperlink r:id="rId27" w:tgtFrame="_blank" w:history="1">
        <w:r w:rsidRPr="00A115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журналах</w:t>
        </w:r>
      </w:hyperlink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обязательным указанием подписи инструктируемого и подписи инструктирующего, а также даты проведения.</w:t>
      </w:r>
    </w:p>
    <w:p w:rsidR="00DD4414" w:rsidRPr="00DD4414" w:rsidRDefault="00DD4414" w:rsidP="00A1158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Прохождение вводного инструктажа учитывается в «Журнале регистрации вводного инструктажа по охране труда».</w:t>
      </w:r>
    </w:p>
    <w:p w:rsidR="00DD4414" w:rsidRPr="00DD4414" w:rsidRDefault="00A11585" w:rsidP="00DD4414">
      <w:pPr>
        <w:shd w:val="clear" w:color="auto" w:fill="FFFFFF"/>
        <w:spacing w:after="30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237752" cy="4060715"/>
            <wp:effectExtent l="19050" t="0" r="0" b="0"/>
            <wp:docPr id="12" name="Рисунок 8" descr="https://vsr63.ru/blog/wp-content/uploads/2022/07/%D0%96%D1%83%D1%80%D0%BD%D0%B0%D0%BB-%D0%B2%D0%B2%D0%BE%D0%B4%D0%BD%D0%BE%D0%B3%D0%BE-%D0%B8%D0%BD%D1%81%D1%82%D1%80%D1%83%D0%BA%D1%82%D0%B0%D0%B6%D0%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vsr63.ru/blog/wp-content/uploads/2022/07/%D0%96%D1%83%D1%80%D0%BD%D0%B0%D0%BB-%D0%B2%D0%B2%D0%BE%D0%B4%D0%BD%D0%BE%D0%B3%D0%BE-%D0%B8%D0%BD%D1%81%D1%82%D1%80%D1%83%D0%BA%D1%82%D0%B0%D0%B6%D0%B0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7765" cy="4060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1585" w:rsidRDefault="00A11585" w:rsidP="00DD4414">
      <w:pPr>
        <w:shd w:val="clear" w:color="auto" w:fill="FFFFFF"/>
        <w:spacing w:after="30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D4414" w:rsidRPr="00DD4414" w:rsidRDefault="00DD4414" w:rsidP="00DD4414">
      <w:pPr>
        <w:shd w:val="clear" w:color="auto" w:fill="FFFFFF"/>
        <w:spacing w:after="30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Прохождение первичного, повторного, внепланового и целевого инструктажа учитывается в «Журнале регистрации инструктажа по охране труда на рабочем месте».</w:t>
      </w:r>
    </w:p>
    <w:p w:rsidR="00DD4414" w:rsidRPr="00DD4414" w:rsidRDefault="00DD4414" w:rsidP="00DD4414">
      <w:pPr>
        <w:shd w:val="clear" w:color="auto" w:fill="FFFFFF"/>
        <w:spacing w:after="30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D441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Рекомендуемая форма журнала:</w:t>
      </w:r>
    </w:p>
    <w:p w:rsidR="00DD4414" w:rsidRPr="00DD4414" w:rsidRDefault="00DD4414" w:rsidP="00DD4414">
      <w:pPr>
        <w:shd w:val="clear" w:color="auto" w:fill="FFFFFF"/>
        <w:spacing w:after="300" w:line="30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238875" cy="3730750"/>
            <wp:effectExtent l="19050" t="0" r="9525" b="0"/>
            <wp:docPr id="9" name="Рисунок 9" descr="Журнал инструктажа на рабочем мес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Журнал инструктажа на рабочем месте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373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414" w:rsidRPr="00DD4414" w:rsidRDefault="00DD4414" w:rsidP="00A1158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158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 занесении в журнал информации о внеплановом инструктаже необходимо обязательно указать причину его проведения, а также номер и название приказа руководителя.</w:t>
      </w:r>
    </w:p>
    <w:p w:rsidR="00DD4414" w:rsidRPr="00DD4414" w:rsidRDefault="00DD4414" w:rsidP="00A11585">
      <w:pPr>
        <w:shd w:val="clear" w:color="auto" w:fill="FFFFFF"/>
        <w:spacing w:before="300" w:after="15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Ответственность за не проведение инструктажей по охране труда</w:t>
      </w:r>
    </w:p>
    <w:p w:rsidR="00DD4414" w:rsidRPr="00DD4414" w:rsidRDefault="00DD4414" w:rsidP="00A1158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проведение инструктажей по охране труда чревато для работодателя серьезными последствиями. Факт отсутствия в организации инструктажей обязательно вскроется, если в организацию </w:t>
      </w:r>
      <w:hyperlink r:id="rId30" w:tgtFrame="_blank" w:history="1">
        <w:r w:rsidRPr="00A115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придет с проверкой инспектор Государственной инспекции труда</w:t>
        </w:r>
      </w:hyperlink>
      <w:r w:rsidRPr="00DD4414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 произойдет несчастны</w:t>
      </w: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случай и начнется расследование.</w:t>
      </w:r>
    </w:p>
    <w:p w:rsidR="00DD4414" w:rsidRPr="00DD4414" w:rsidRDefault="00DD4414" w:rsidP="00A11585">
      <w:pPr>
        <w:shd w:val="clear" w:color="auto" w:fill="FFFFFF"/>
        <w:spacing w:after="300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у работодателя не будет документов, подтверждающих, что работникам организации проводятся инструктажи, то это будет грозить его предприятию административной ответственностью в соответствии с </w:t>
      </w:r>
      <w:proofErr w:type="gramStart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proofErr w:type="gramEnd"/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3 Статьи 5.27.1. </w:t>
      </w:r>
      <w:proofErr w:type="spellStart"/>
      <w:r w:rsidRPr="00A115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КоАП</w:t>
      </w:r>
      <w:proofErr w:type="spellEnd"/>
      <w:r w:rsidRPr="00A115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РФ: </w:t>
      </w: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 работника к исполнению им трудовых обязанностей без прохождения в установленн</w:t>
      </w:r>
      <w:r w:rsidRPr="00DD4414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порядке обучения и проверки знаний требований охраны труда </w:t>
      </w:r>
      <w:hyperlink r:id="rId31" w:tgtFrame="_blank" w:history="1">
        <w:r w:rsidRPr="00A115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влечет наложение административного штрафа</w:t>
        </w:r>
      </w:hyperlink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D4414" w:rsidRPr="00DD4414" w:rsidRDefault="00DD4414" w:rsidP="00A1158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должностных лиц штраф в размере от 15 000 до 25 000 рублей;</w:t>
      </w:r>
    </w:p>
    <w:p w:rsidR="00DD4414" w:rsidRPr="00DD4414" w:rsidRDefault="00DD4414" w:rsidP="00A1158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лиц, осуществляющих предпринимательскую деятельность без образования юридического лица, штраф от 15 000 до 25 000 рублей;</w:t>
      </w:r>
    </w:p>
    <w:p w:rsidR="00DD4414" w:rsidRPr="00DD4414" w:rsidRDefault="00DD4414" w:rsidP="00A1158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юридических лиц штраф от 110 000 до 130 000 рублей.</w:t>
      </w:r>
      <w:r w:rsidR="00A11585" w:rsidRPr="00A115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D111E" w:rsidRDefault="00AD111E" w:rsidP="00DD4414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D111E" w:rsidRDefault="00DD4414" w:rsidP="00AD111E">
      <w:pPr>
        <w:shd w:val="clear" w:color="auto" w:fill="FFFFFF"/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Таблица сравнений старого и нового порядка</w:t>
      </w:r>
    </w:p>
    <w:p w:rsidR="00DD4414" w:rsidRDefault="00DD4414" w:rsidP="00AD111E">
      <w:pPr>
        <w:shd w:val="clear" w:color="auto" w:fill="FFFFFF"/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44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проведения инструктажей по охране труда</w:t>
      </w:r>
    </w:p>
    <w:p w:rsidR="00AD111E" w:rsidRPr="00A11585" w:rsidRDefault="00AD111E" w:rsidP="00AD111E">
      <w:pPr>
        <w:shd w:val="clear" w:color="auto" w:fill="FFFFFF"/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9759" w:type="dxa"/>
        <w:shd w:val="clear" w:color="auto" w:fill="F3F3F3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50"/>
        <w:gridCol w:w="3555"/>
        <w:gridCol w:w="1617"/>
        <w:gridCol w:w="2635"/>
      </w:tblGrid>
      <w:tr w:rsidR="00A11585" w:rsidRPr="00DD4414" w:rsidTr="00A11585">
        <w:trPr>
          <w:trHeight w:val="723"/>
          <w:tblHeader/>
        </w:trPr>
        <w:tc>
          <w:tcPr>
            <w:tcW w:w="1952" w:type="dxa"/>
            <w:gridSpan w:val="2"/>
            <w:tcBorders>
              <w:top w:val="nil"/>
              <w:left w:val="nil"/>
              <w:bottom w:val="single" w:sz="12" w:space="0" w:color="DDDDDD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11585" w:rsidRPr="00DD4414" w:rsidRDefault="00A11585" w:rsidP="00892800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5172" w:type="dxa"/>
            <w:gridSpan w:val="2"/>
            <w:tcBorders>
              <w:top w:val="nil"/>
              <w:bottom w:val="single" w:sz="12" w:space="0" w:color="DDDDDD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11585" w:rsidRDefault="00A11585" w:rsidP="00A11585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b/>
                <w:bCs/>
                <w:sz w:val="23"/>
                <w:lang w:eastAsia="ru-RU"/>
              </w:rPr>
              <w:t>Постановление Правительства</w:t>
            </w:r>
          </w:p>
          <w:p w:rsidR="00A11585" w:rsidRPr="00DD4414" w:rsidRDefault="00A11585" w:rsidP="00A11585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b/>
                <w:bCs/>
                <w:sz w:val="23"/>
                <w:lang w:eastAsia="ru-RU"/>
              </w:rPr>
              <w:t xml:space="preserve"> от 13.01.2003 № 1/29</w:t>
            </w:r>
          </w:p>
        </w:tc>
        <w:tc>
          <w:tcPr>
            <w:tcW w:w="2635" w:type="dxa"/>
            <w:tcBorders>
              <w:top w:val="nil"/>
              <w:bottom w:val="single" w:sz="12" w:space="0" w:color="DDDDDD"/>
              <w:right w:val="nil"/>
            </w:tcBorders>
            <w:shd w:val="clear" w:color="auto" w:fill="D8D8D8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11585" w:rsidRPr="00DD4414" w:rsidRDefault="00A11585" w:rsidP="0089280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b/>
                <w:bCs/>
                <w:sz w:val="23"/>
                <w:lang w:eastAsia="ru-RU"/>
              </w:rPr>
              <w:t>Постановление Правительства от 24.12.2021 № 2464</w:t>
            </w:r>
          </w:p>
        </w:tc>
      </w:tr>
      <w:tr w:rsidR="00A11585" w:rsidRPr="00DD4414" w:rsidTr="00AD111E">
        <w:trPr>
          <w:trHeight w:val="390"/>
        </w:trPr>
        <w:tc>
          <w:tcPr>
            <w:tcW w:w="9759" w:type="dxa"/>
            <w:gridSpan w:val="5"/>
            <w:tcBorders>
              <w:top w:val="single" w:sz="6" w:space="0" w:color="DDDDDD"/>
              <w:left w:val="nil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lang w:eastAsia="ru-RU"/>
              </w:rPr>
              <w:t>Вводный инструктаж</w:t>
            </w:r>
          </w:p>
        </w:tc>
      </w:tr>
      <w:tr w:rsidR="00A11585" w:rsidRPr="00DD4414" w:rsidTr="00AD111E">
        <w:trPr>
          <w:trHeight w:val="2826"/>
        </w:trPr>
        <w:tc>
          <w:tcPr>
            <w:tcW w:w="1702" w:type="dxa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Кому проводить</w:t>
            </w:r>
          </w:p>
        </w:tc>
        <w:tc>
          <w:tcPr>
            <w:tcW w:w="3805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A11585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всех лиц, принимаемых на работу;</w:t>
            </w:r>
          </w:p>
          <w:p w:rsidR="00A11585" w:rsidRPr="00DD4414" w:rsidRDefault="00A11585" w:rsidP="00A11585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лицам, переведенным из одного структурного подразделения в другое;</w:t>
            </w:r>
          </w:p>
          <w:p w:rsidR="00A11585" w:rsidRPr="00DD4414" w:rsidRDefault="00A11585" w:rsidP="00A11585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лицам, командированным в организацию;</w:t>
            </w:r>
          </w:p>
          <w:p w:rsidR="00A11585" w:rsidRPr="00DD4414" w:rsidRDefault="00A11585" w:rsidP="00A11585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работникам сторонних организаций;</w:t>
            </w:r>
          </w:p>
          <w:p w:rsidR="00A11585" w:rsidRPr="00DD4414" w:rsidRDefault="00A11585" w:rsidP="00A11585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лицам, проходящим производственную практику;</w:t>
            </w:r>
          </w:p>
        </w:tc>
        <w:tc>
          <w:tcPr>
            <w:tcW w:w="4252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A11585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всех принимаемых на работу;</w:t>
            </w:r>
          </w:p>
          <w:p w:rsidR="00A11585" w:rsidRPr="00DD4414" w:rsidRDefault="00A11585" w:rsidP="00A11585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лицам, командированным в организацию;</w:t>
            </w:r>
          </w:p>
          <w:p w:rsidR="00A11585" w:rsidRPr="00DD4414" w:rsidRDefault="00A11585" w:rsidP="00A11585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лицам, проходящим производственную практику</w:t>
            </w:r>
          </w:p>
        </w:tc>
      </w:tr>
      <w:tr w:rsidR="00A11585" w:rsidRPr="00DD4414" w:rsidTr="00A11585">
        <w:trPr>
          <w:trHeight w:val="720"/>
        </w:trPr>
        <w:tc>
          <w:tcPr>
            <w:tcW w:w="1702" w:type="dxa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Кто проводит</w:t>
            </w:r>
          </w:p>
        </w:tc>
        <w:tc>
          <w:tcPr>
            <w:tcW w:w="3805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специалист по охране труда или лицо, уполномоченное приказом работодателя</w:t>
            </w:r>
          </w:p>
        </w:tc>
        <w:tc>
          <w:tcPr>
            <w:tcW w:w="4252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специалист по охране труда или лицо, уполномоченное приказом работодателя</w:t>
            </w:r>
          </w:p>
        </w:tc>
      </w:tr>
      <w:tr w:rsidR="00A11585" w:rsidRPr="00DD4414" w:rsidTr="00A11585">
        <w:trPr>
          <w:trHeight w:val="1800"/>
        </w:trPr>
        <w:tc>
          <w:tcPr>
            <w:tcW w:w="1702" w:type="dxa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 основании чего</w:t>
            </w:r>
          </w:p>
        </w:tc>
        <w:tc>
          <w:tcPr>
            <w:tcW w:w="3805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программ, утвержденных работодателем, </w:t>
            </w:r>
            <w:proofErr w:type="gramStart"/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разработанная</w:t>
            </w:r>
            <w:proofErr w:type="gramEnd"/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на основании нормативно-правовых актов</w:t>
            </w:r>
          </w:p>
        </w:tc>
        <w:tc>
          <w:tcPr>
            <w:tcW w:w="4252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программ вводного инструктажа, утвержденным работодателем и разработанным на основе примерных тем (приложение 1 Постановления Правительства 2464)</w:t>
            </w:r>
          </w:p>
        </w:tc>
      </w:tr>
      <w:tr w:rsidR="00A11585" w:rsidRPr="00DD4414" w:rsidTr="00A11585">
        <w:trPr>
          <w:trHeight w:val="720"/>
        </w:trPr>
        <w:tc>
          <w:tcPr>
            <w:tcW w:w="1702" w:type="dxa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Фиксация</w:t>
            </w:r>
          </w:p>
        </w:tc>
        <w:tc>
          <w:tcPr>
            <w:tcW w:w="3805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Журнал вводного инструктажа</w:t>
            </w:r>
          </w:p>
        </w:tc>
        <w:tc>
          <w:tcPr>
            <w:tcW w:w="4252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Журнал вводного инструктажа </w:t>
            </w:r>
            <w:r w:rsidRPr="00DD4414">
              <w:rPr>
                <w:rFonts w:ascii="Times New Roman" w:eastAsia="Times New Roman" w:hAnsi="Times New Roman" w:cs="Times New Roman"/>
                <w:b/>
                <w:bCs/>
                <w:sz w:val="23"/>
                <w:lang w:eastAsia="ru-RU"/>
              </w:rPr>
              <w:t>(новая форма) </w:t>
            </w: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иная форма установленная работодателем</w:t>
            </w:r>
          </w:p>
        </w:tc>
      </w:tr>
      <w:tr w:rsidR="00A11585" w:rsidRPr="00DD4414" w:rsidTr="00A11585">
        <w:trPr>
          <w:trHeight w:val="360"/>
        </w:trPr>
        <w:tc>
          <w:tcPr>
            <w:tcW w:w="9759" w:type="dxa"/>
            <w:gridSpan w:val="5"/>
            <w:tcBorders>
              <w:top w:val="single" w:sz="6" w:space="0" w:color="DDDDDD"/>
              <w:left w:val="nil"/>
              <w:bottom w:val="single" w:sz="36" w:space="0" w:color="FFFFFF"/>
              <w:right w:val="nil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lang w:eastAsia="ru-RU"/>
              </w:rPr>
              <w:t>Первичный инструктаж</w:t>
            </w:r>
          </w:p>
        </w:tc>
      </w:tr>
      <w:tr w:rsidR="00A11585" w:rsidRPr="00DD4414" w:rsidTr="00AD111E">
        <w:trPr>
          <w:trHeight w:val="1792"/>
        </w:trPr>
        <w:tc>
          <w:tcPr>
            <w:tcW w:w="1952" w:type="dxa"/>
            <w:gridSpan w:val="2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Кому проводить</w:t>
            </w:r>
          </w:p>
        </w:tc>
        <w:tc>
          <w:tcPr>
            <w:tcW w:w="355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A11585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всех лиц вновь принятых;</w:t>
            </w:r>
          </w:p>
          <w:p w:rsidR="00A11585" w:rsidRPr="00DD4414" w:rsidRDefault="00A11585" w:rsidP="00A11585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лицам, переведенным из одного структурного подразделения в другое;</w:t>
            </w:r>
          </w:p>
          <w:p w:rsidR="00A11585" w:rsidRPr="00DD4414" w:rsidRDefault="00A11585" w:rsidP="00A11585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лицам, командированным в организацию</w:t>
            </w:r>
          </w:p>
        </w:tc>
        <w:tc>
          <w:tcPr>
            <w:tcW w:w="4252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A11585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для всех лиц вновь принятых;</w:t>
            </w:r>
          </w:p>
          <w:p w:rsidR="00A11585" w:rsidRPr="00DD4414" w:rsidRDefault="00A11585" w:rsidP="00A11585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лицам, проходящим производственную практику</w:t>
            </w:r>
          </w:p>
        </w:tc>
      </w:tr>
      <w:tr w:rsidR="00A11585" w:rsidRPr="00DD4414" w:rsidTr="00AD111E">
        <w:trPr>
          <w:trHeight w:val="2888"/>
        </w:trPr>
        <w:tc>
          <w:tcPr>
            <w:tcW w:w="1952" w:type="dxa"/>
            <w:gridSpan w:val="2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Кого можно освободить</w:t>
            </w:r>
          </w:p>
        </w:tc>
        <w:tc>
          <w:tcPr>
            <w:tcW w:w="355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работников, не связанных с эксплуатацией, обслуживанием, испытанием, наладкой и ремонтом оборудования, использованием электрифицированного или иного инструмента, хранением и применением сырья и материалов</w:t>
            </w:r>
          </w:p>
        </w:tc>
        <w:tc>
          <w:tcPr>
            <w:tcW w:w="4252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офисных работников, при выполнении следующих условий:</w:t>
            </w:r>
          </w:p>
          <w:p w:rsidR="00A11585" w:rsidRPr="00DD4414" w:rsidRDefault="00A11585" w:rsidP="00A11585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источниками опасности трудовой деятельности являются компьютеры, оргтехника, иная офисная техника и бытовая техника (чайник, микроволновая печь и </w:t>
            </w:r>
            <w:proofErr w:type="spellStart"/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</w:t>
            </w:r>
            <w:proofErr w:type="gramStart"/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.д</w:t>
            </w:r>
            <w:proofErr w:type="spellEnd"/>
            <w:proofErr w:type="gramEnd"/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);</w:t>
            </w:r>
          </w:p>
          <w:p w:rsidR="00A11585" w:rsidRPr="00DD4414" w:rsidRDefault="00A11585" w:rsidP="00A11585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источники опасности отсутствуют;</w:t>
            </w:r>
          </w:p>
          <w:p w:rsidR="00A11585" w:rsidRPr="00DD4414" w:rsidRDefault="00A11585" w:rsidP="00A11585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условия труда по результатам СОУТ – оптимальные или допустимые.</w:t>
            </w:r>
          </w:p>
        </w:tc>
      </w:tr>
      <w:tr w:rsidR="00A11585" w:rsidRPr="00DD4414" w:rsidTr="00A11585">
        <w:trPr>
          <w:trHeight w:val="1800"/>
        </w:trPr>
        <w:tc>
          <w:tcPr>
            <w:tcW w:w="1952" w:type="dxa"/>
            <w:gridSpan w:val="2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 основании чего</w:t>
            </w:r>
          </w:p>
        </w:tc>
        <w:tc>
          <w:tcPr>
            <w:tcW w:w="355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программ, разработанным согласно требованиям нормативно-правовых актов, инструкций по охране труда, технической и эксплуатационной документации</w:t>
            </w:r>
          </w:p>
        </w:tc>
        <w:tc>
          <w:tcPr>
            <w:tcW w:w="4252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Программ или локально-нормативного акта, согласно требованиям и мероприятиям прописанных в инструкциях и правилах по охране труда, содержащих вопросы по оказанию первой помощи пострадавшим</w:t>
            </w:r>
          </w:p>
        </w:tc>
      </w:tr>
      <w:tr w:rsidR="00A11585" w:rsidRPr="00DD4414" w:rsidTr="00A11585">
        <w:trPr>
          <w:trHeight w:val="720"/>
        </w:trPr>
        <w:tc>
          <w:tcPr>
            <w:tcW w:w="1952" w:type="dxa"/>
            <w:gridSpan w:val="2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Фиксация</w:t>
            </w:r>
          </w:p>
        </w:tc>
        <w:tc>
          <w:tcPr>
            <w:tcW w:w="355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Журнал инструктажей на рабочем месте</w:t>
            </w:r>
          </w:p>
        </w:tc>
        <w:tc>
          <w:tcPr>
            <w:tcW w:w="4252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Журнал инструктажей на рабочем месте  </w:t>
            </w:r>
            <w:r w:rsidRPr="00DD4414">
              <w:rPr>
                <w:rFonts w:ascii="Times New Roman" w:eastAsia="Times New Roman" w:hAnsi="Times New Roman" w:cs="Times New Roman"/>
                <w:b/>
                <w:bCs/>
                <w:sz w:val="23"/>
                <w:lang w:eastAsia="ru-RU"/>
              </w:rPr>
              <w:t>(новая форма) </w:t>
            </w: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или иная форма установленная работодателем</w:t>
            </w:r>
          </w:p>
        </w:tc>
      </w:tr>
      <w:tr w:rsidR="00A11585" w:rsidRPr="00DD4414" w:rsidTr="00A11585">
        <w:trPr>
          <w:trHeight w:val="360"/>
        </w:trPr>
        <w:tc>
          <w:tcPr>
            <w:tcW w:w="9759" w:type="dxa"/>
            <w:gridSpan w:val="5"/>
            <w:tcBorders>
              <w:top w:val="single" w:sz="6" w:space="0" w:color="DDDDDD"/>
              <w:left w:val="nil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lang w:eastAsia="ru-RU"/>
              </w:rPr>
              <w:t>Повторный инструктаж</w:t>
            </w:r>
          </w:p>
        </w:tc>
      </w:tr>
      <w:tr w:rsidR="00A11585" w:rsidRPr="00DD4414" w:rsidTr="00A11585">
        <w:trPr>
          <w:trHeight w:val="720"/>
        </w:trPr>
        <w:tc>
          <w:tcPr>
            <w:tcW w:w="1952" w:type="dxa"/>
            <w:gridSpan w:val="2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Кому проводить</w:t>
            </w:r>
          </w:p>
        </w:tc>
        <w:tc>
          <w:tcPr>
            <w:tcW w:w="355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всем работникам, кроме </w:t>
            </w:r>
            <w:proofErr w:type="gramStart"/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освобождённых</w:t>
            </w:r>
            <w:proofErr w:type="gramEnd"/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от первичного инструктажа</w:t>
            </w:r>
          </w:p>
        </w:tc>
        <w:tc>
          <w:tcPr>
            <w:tcW w:w="4252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всем работникам, кроме </w:t>
            </w:r>
            <w:proofErr w:type="gramStart"/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освобождённых</w:t>
            </w:r>
            <w:proofErr w:type="gramEnd"/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от первичного инструктажа</w:t>
            </w:r>
          </w:p>
        </w:tc>
      </w:tr>
      <w:tr w:rsidR="00A11585" w:rsidRPr="00DD4414" w:rsidTr="00A11585">
        <w:trPr>
          <w:trHeight w:val="1080"/>
        </w:trPr>
        <w:tc>
          <w:tcPr>
            <w:tcW w:w="1952" w:type="dxa"/>
            <w:gridSpan w:val="2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Когда</w:t>
            </w:r>
          </w:p>
        </w:tc>
        <w:tc>
          <w:tcPr>
            <w:tcW w:w="355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 реже одного раза в 6 месяцев</w:t>
            </w:r>
          </w:p>
        </w:tc>
        <w:tc>
          <w:tcPr>
            <w:tcW w:w="4252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не реже одного раза в 6 месяцев. Могут быть установлены другие сроки в конкретных правилах охраны труда.</w:t>
            </w:r>
          </w:p>
        </w:tc>
      </w:tr>
      <w:tr w:rsidR="00A11585" w:rsidRPr="00DD4414" w:rsidTr="00A11585">
        <w:trPr>
          <w:trHeight w:val="1800"/>
        </w:trPr>
        <w:tc>
          <w:tcPr>
            <w:tcW w:w="1952" w:type="dxa"/>
            <w:gridSpan w:val="2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 основании чего</w:t>
            </w:r>
          </w:p>
        </w:tc>
        <w:tc>
          <w:tcPr>
            <w:tcW w:w="355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программ первичного инструктажа на рабочем месте</w:t>
            </w:r>
          </w:p>
        </w:tc>
        <w:tc>
          <w:tcPr>
            <w:tcW w:w="4252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программ или локально-нормативного акта, согласно требованиям и мероприятиям прописанных в инструкциях и правилах по охране труда, содержащих вопросы по оказанию первой помощи пострадавшим</w:t>
            </w:r>
          </w:p>
        </w:tc>
      </w:tr>
      <w:tr w:rsidR="00A11585" w:rsidRPr="00DD4414" w:rsidTr="00A11585">
        <w:trPr>
          <w:trHeight w:val="720"/>
        </w:trPr>
        <w:tc>
          <w:tcPr>
            <w:tcW w:w="1952" w:type="dxa"/>
            <w:gridSpan w:val="2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Фиксация</w:t>
            </w:r>
          </w:p>
        </w:tc>
        <w:tc>
          <w:tcPr>
            <w:tcW w:w="355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Журнал инструктажей на рабочем месте</w:t>
            </w:r>
          </w:p>
        </w:tc>
        <w:tc>
          <w:tcPr>
            <w:tcW w:w="4252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Журнал инструктажей на рабочем месте (новая форма) или иная форма установленная работодателем</w:t>
            </w:r>
          </w:p>
        </w:tc>
      </w:tr>
      <w:tr w:rsidR="00A11585" w:rsidRPr="00DD4414" w:rsidTr="00A11585">
        <w:trPr>
          <w:trHeight w:val="360"/>
        </w:trPr>
        <w:tc>
          <w:tcPr>
            <w:tcW w:w="9759" w:type="dxa"/>
            <w:gridSpan w:val="5"/>
            <w:tcBorders>
              <w:top w:val="single" w:sz="6" w:space="0" w:color="DDDDDD"/>
              <w:left w:val="nil"/>
              <w:bottom w:val="single" w:sz="36" w:space="0" w:color="FFFFFF"/>
              <w:right w:val="nil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lang w:eastAsia="ru-RU"/>
              </w:rPr>
              <w:lastRenderedPageBreak/>
              <w:t>Внеплановый инструктаж</w:t>
            </w:r>
          </w:p>
        </w:tc>
      </w:tr>
      <w:tr w:rsidR="00A11585" w:rsidRPr="00DD4414" w:rsidTr="00A11585">
        <w:trPr>
          <w:trHeight w:val="5082"/>
        </w:trPr>
        <w:tc>
          <w:tcPr>
            <w:tcW w:w="1952" w:type="dxa"/>
            <w:gridSpan w:val="2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Когда</w:t>
            </w:r>
          </w:p>
        </w:tc>
        <w:tc>
          <w:tcPr>
            <w:tcW w:w="355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A11585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введении или изменении нормативно-правовых актов;</w:t>
            </w:r>
          </w:p>
          <w:p w:rsidR="00A11585" w:rsidRPr="00DD4414" w:rsidRDefault="00A11585" w:rsidP="00A11585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изменении технологического процесса;</w:t>
            </w:r>
          </w:p>
          <w:p w:rsidR="00A11585" w:rsidRPr="00DD4414" w:rsidRDefault="00A11585" w:rsidP="00A11585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несчастном случае на производстве или аварии;</w:t>
            </w:r>
          </w:p>
          <w:p w:rsidR="00A11585" w:rsidRPr="00DD4414" w:rsidRDefault="00A11585" w:rsidP="00A11585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требованию должностных лиц органов государственного надзора и контроля;</w:t>
            </w:r>
          </w:p>
          <w:p w:rsidR="00A11585" w:rsidRPr="00DD4414" w:rsidRDefault="00A11585" w:rsidP="00A11585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перерывах в работе (вредные и (или) опасные условия – более 30 календарных дней, для остальных – более 2-х месяцев)</w:t>
            </w:r>
          </w:p>
        </w:tc>
        <w:tc>
          <w:tcPr>
            <w:tcW w:w="4252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A11585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изменении оборудования, технологических процессов, сырья и материалов;</w:t>
            </w:r>
          </w:p>
          <w:p w:rsidR="00A11585" w:rsidRPr="00DD4414" w:rsidRDefault="00A11585" w:rsidP="00A11585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изменениях должностных обязанностей работника;</w:t>
            </w:r>
          </w:p>
          <w:p w:rsidR="00A11585" w:rsidRPr="00DD4414" w:rsidRDefault="00A11585" w:rsidP="00A11585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изменении нормативно-правовых актов;</w:t>
            </w:r>
          </w:p>
          <w:p w:rsidR="00A11585" w:rsidRPr="00DD4414" w:rsidRDefault="00A11585" w:rsidP="00A11585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выявлении на рабочем месте дополнительных производственных факторов и источников опасности в результате проведения специальной оценки условий труда и оценки профессиональных рисков;</w:t>
            </w:r>
          </w:p>
          <w:p w:rsidR="00A11585" w:rsidRPr="00DD4414" w:rsidRDefault="00A11585" w:rsidP="00A11585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 требованию должностных лиц органов государственного надзора и контроля;</w:t>
            </w:r>
          </w:p>
          <w:p w:rsidR="00A11585" w:rsidRPr="00DD4414" w:rsidRDefault="00A11585" w:rsidP="00A11585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авариях и несчастных случаях на производстве;</w:t>
            </w:r>
          </w:p>
          <w:p w:rsidR="00A11585" w:rsidRPr="00DD4414" w:rsidRDefault="00A11585" w:rsidP="00A11585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перерыве в работе (более 60 календарных дней)</w:t>
            </w:r>
          </w:p>
        </w:tc>
      </w:tr>
      <w:tr w:rsidR="00A11585" w:rsidRPr="00DD4414" w:rsidTr="00A11585">
        <w:trPr>
          <w:trHeight w:val="720"/>
        </w:trPr>
        <w:tc>
          <w:tcPr>
            <w:tcW w:w="1952" w:type="dxa"/>
            <w:gridSpan w:val="2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 основании чего</w:t>
            </w:r>
          </w:p>
        </w:tc>
        <w:tc>
          <w:tcPr>
            <w:tcW w:w="355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программ, инструкций по охране труда, текста НПА при его изменении</w:t>
            </w:r>
          </w:p>
        </w:tc>
        <w:tc>
          <w:tcPr>
            <w:tcW w:w="4252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локально-нормативного акта, </w:t>
            </w:r>
            <w:proofErr w:type="gramStart"/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содержащий</w:t>
            </w:r>
            <w:proofErr w:type="gramEnd"/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мероприятия и требования по охране труда</w:t>
            </w:r>
          </w:p>
        </w:tc>
      </w:tr>
      <w:tr w:rsidR="00A11585" w:rsidRPr="00DD4414" w:rsidTr="00A11585">
        <w:trPr>
          <w:trHeight w:val="1470"/>
        </w:trPr>
        <w:tc>
          <w:tcPr>
            <w:tcW w:w="1952" w:type="dxa"/>
            <w:gridSpan w:val="2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Фиксация</w:t>
            </w:r>
          </w:p>
        </w:tc>
        <w:tc>
          <w:tcPr>
            <w:tcW w:w="355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Журнал инструктажей на рабочем месте</w:t>
            </w:r>
          </w:p>
        </w:tc>
        <w:tc>
          <w:tcPr>
            <w:tcW w:w="4252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D4414" w:rsidRPr="00DD4414" w:rsidRDefault="00A11585" w:rsidP="00A11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Журнал инструктажей на рабочем месте и целевого инструктажа или Журнал целевого инструктажа </w:t>
            </w:r>
            <w:r w:rsidRPr="00DD4414">
              <w:rPr>
                <w:rFonts w:ascii="Times New Roman" w:eastAsia="Times New Roman" w:hAnsi="Times New Roman" w:cs="Times New Roman"/>
                <w:b/>
                <w:bCs/>
                <w:sz w:val="23"/>
                <w:lang w:eastAsia="ru-RU"/>
              </w:rPr>
              <w:t>(новая форма)</w:t>
            </w: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* или иная форма установленная работодателем</w:t>
            </w:r>
          </w:p>
        </w:tc>
      </w:tr>
      <w:tr w:rsidR="00A11585" w:rsidRPr="00DD4414" w:rsidTr="00A11585">
        <w:trPr>
          <w:trHeight w:val="360"/>
        </w:trPr>
        <w:tc>
          <w:tcPr>
            <w:tcW w:w="9759" w:type="dxa"/>
            <w:gridSpan w:val="5"/>
            <w:tcBorders>
              <w:top w:val="single" w:sz="6" w:space="0" w:color="DDDDDD"/>
              <w:left w:val="nil"/>
              <w:bottom w:val="single" w:sz="36" w:space="0" w:color="FFFFFF"/>
              <w:right w:val="nil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3"/>
                <w:lang w:eastAsia="ru-RU"/>
              </w:rPr>
              <w:t>Целевой инструктаж</w:t>
            </w:r>
          </w:p>
        </w:tc>
      </w:tr>
      <w:tr w:rsidR="00A11585" w:rsidRPr="00DD4414" w:rsidTr="00AD111E">
        <w:trPr>
          <w:trHeight w:val="4447"/>
        </w:trPr>
        <w:tc>
          <w:tcPr>
            <w:tcW w:w="1952" w:type="dxa"/>
            <w:gridSpan w:val="2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lastRenderedPageBreak/>
              <w:t>Когда</w:t>
            </w:r>
          </w:p>
        </w:tc>
        <w:tc>
          <w:tcPr>
            <w:tcW w:w="355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A11585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перед выполнением разовых работ;</w:t>
            </w:r>
          </w:p>
          <w:p w:rsidR="00A11585" w:rsidRPr="00DD4414" w:rsidRDefault="00A11585" w:rsidP="00A11585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перед ликвидацией последствий аварий, стихийных бедствий;</w:t>
            </w:r>
          </w:p>
          <w:p w:rsidR="00A11585" w:rsidRPr="00DD4414" w:rsidRDefault="00A11585" w:rsidP="00A11585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перед выполнением работ, на которые оформляется наряд-допуск и другие специальные документы;</w:t>
            </w:r>
          </w:p>
          <w:p w:rsidR="00A11585" w:rsidRPr="00DD4414" w:rsidRDefault="00A11585" w:rsidP="00A11585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перед проведением в организации массовых мероприятий</w:t>
            </w:r>
          </w:p>
        </w:tc>
        <w:tc>
          <w:tcPr>
            <w:tcW w:w="4252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A11585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перед проведением работ повышенной опасности, в том числе работ, на которые оформляется наряд-допуск и другие специальные документы;</w:t>
            </w:r>
          </w:p>
          <w:p w:rsidR="00A11585" w:rsidRPr="00DD4414" w:rsidRDefault="00A11585" w:rsidP="00A11585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перед выполнением работ на объектах повышенной опасности, в том числе на проезжей части автомобильных дорог или железнодорожных путях;</w:t>
            </w:r>
          </w:p>
          <w:p w:rsidR="00A11585" w:rsidRPr="00DD4414" w:rsidRDefault="00A11585" w:rsidP="00A11585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перед выполнением работ, не предусмотренных должностными инструкциями и не относящихся к основному технологическому процессу;</w:t>
            </w:r>
          </w:p>
          <w:p w:rsidR="00A11585" w:rsidRPr="00DD4414" w:rsidRDefault="00A11585" w:rsidP="00A11585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перед выполнением работ по ликвидации последствий чрезвычайных ситуаций</w:t>
            </w:r>
          </w:p>
        </w:tc>
      </w:tr>
      <w:tr w:rsidR="00A11585" w:rsidRPr="00DD4414" w:rsidTr="00A11585">
        <w:trPr>
          <w:trHeight w:val="720"/>
        </w:trPr>
        <w:tc>
          <w:tcPr>
            <w:tcW w:w="1952" w:type="dxa"/>
            <w:gridSpan w:val="2"/>
            <w:tcBorders>
              <w:top w:val="single" w:sz="6" w:space="0" w:color="DDDDDD"/>
              <w:left w:val="nil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 основании чего</w:t>
            </w:r>
          </w:p>
        </w:tc>
        <w:tc>
          <w:tcPr>
            <w:tcW w:w="3555" w:type="dxa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single" w:sz="36" w:space="0" w:color="FFFFFF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программ целевого инструктажа</w:t>
            </w:r>
          </w:p>
        </w:tc>
        <w:tc>
          <w:tcPr>
            <w:tcW w:w="4252" w:type="dxa"/>
            <w:gridSpan w:val="2"/>
            <w:tcBorders>
              <w:top w:val="single" w:sz="6" w:space="0" w:color="DDDDDD"/>
              <w:left w:val="single" w:sz="36" w:space="0" w:color="FFFFFF"/>
              <w:bottom w:val="single" w:sz="36" w:space="0" w:color="FFFFFF"/>
              <w:right w:val="nil"/>
            </w:tcBorders>
            <w:shd w:val="clear" w:color="auto" w:fill="E8E8E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программ или локально-нормативного акта</w:t>
            </w:r>
          </w:p>
        </w:tc>
      </w:tr>
      <w:tr w:rsidR="00A11585" w:rsidRPr="00DD4414" w:rsidTr="00A11585">
        <w:trPr>
          <w:trHeight w:val="3120"/>
        </w:trPr>
        <w:tc>
          <w:tcPr>
            <w:tcW w:w="9759" w:type="dxa"/>
            <w:gridSpan w:val="5"/>
            <w:tcBorders>
              <w:top w:val="single" w:sz="6" w:space="0" w:color="DDDDDD"/>
              <w:left w:val="nil"/>
              <w:bottom w:val="single" w:sz="36" w:space="0" w:color="FFFFFF"/>
              <w:right w:val="nil"/>
            </w:tcBorders>
            <w:shd w:val="clear" w:color="auto" w:fill="F3F3F3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11585" w:rsidRPr="00DD4414" w:rsidRDefault="00A11585" w:rsidP="00892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i/>
                <w:iCs/>
                <w:sz w:val="23"/>
                <w:lang w:eastAsia="ru-RU"/>
              </w:rPr>
              <w:t> </w:t>
            </w:r>
          </w:p>
          <w:p w:rsidR="00A11585" w:rsidRPr="00DD4414" w:rsidRDefault="00A11585" w:rsidP="00892800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i/>
                <w:iCs/>
                <w:sz w:val="21"/>
                <w:lang w:eastAsia="ru-RU"/>
              </w:rPr>
              <w:t>* В новом Постановлении Правительства № 2464 целевой инструктаж выделен как отдельный вид инструктажа, поэтому необходимо завести либо общий журнал и для инструктажей на рабочем месте и целевого инструктажа и назвать «Журнал инструктажей на рабочем месте и целевого инструктажа», либо отдельный на каждый – «Журнал инструктажей на рабочем месте» и «Журнал целевого инструктажа»</w:t>
            </w:r>
          </w:p>
          <w:p w:rsidR="00DD4414" w:rsidRPr="00DD4414" w:rsidRDefault="00A11585" w:rsidP="00892800">
            <w:pPr>
              <w:spacing w:after="300" w:line="300" w:lineRule="atLeas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D4414">
              <w:rPr>
                <w:rFonts w:ascii="Times New Roman" w:eastAsia="Times New Roman" w:hAnsi="Times New Roman" w:cs="Times New Roman"/>
                <w:i/>
                <w:iCs/>
                <w:sz w:val="21"/>
                <w:lang w:eastAsia="ru-RU"/>
              </w:rPr>
              <w:t> </w:t>
            </w:r>
          </w:p>
        </w:tc>
      </w:tr>
    </w:tbl>
    <w:p w:rsidR="00A11585" w:rsidRDefault="00A11585" w:rsidP="00DD4414">
      <w:pPr>
        <w:shd w:val="clear" w:color="auto" w:fill="FFFFFF"/>
        <w:spacing w:before="300" w:after="150" w:line="240" w:lineRule="auto"/>
        <w:outlineLvl w:val="1"/>
        <w:rPr>
          <w:rFonts w:ascii="PF Handbook Pro medium" w:eastAsia="Times New Roman" w:hAnsi="PF Handbook Pro medium" w:cs="Arial"/>
          <w:color w:val="000000"/>
          <w:sz w:val="68"/>
          <w:szCs w:val="68"/>
          <w:lang w:eastAsia="ru-RU"/>
        </w:rPr>
      </w:pPr>
    </w:p>
    <w:p w:rsidR="00A11585" w:rsidRDefault="00A11585" w:rsidP="00DD4414">
      <w:pPr>
        <w:shd w:val="clear" w:color="auto" w:fill="FFFFFF"/>
        <w:spacing w:before="300" w:after="150" w:line="240" w:lineRule="auto"/>
        <w:outlineLvl w:val="1"/>
        <w:rPr>
          <w:rFonts w:ascii="PF Handbook Pro medium" w:eastAsia="Times New Roman" w:hAnsi="PF Handbook Pro medium" w:cs="Arial"/>
          <w:color w:val="000000"/>
          <w:sz w:val="68"/>
          <w:szCs w:val="68"/>
          <w:lang w:eastAsia="ru-RU"/>
        </w:rPr>
      </w:pPr>
    </w:p>
    <w:p w:rsidR="00A11585" w:rsidRPr="00DD4414" w:rsidRDefault="00A11585" w:rsidP="00DD4414">
      <w:pPr>
        <w:shd w:val="clear" w:color="auto" w:fill="FFFFFF"/>
        <w:spacing w:before="300" w:after="150" w:line="240" w:lineRule="auto"/>
        <w:outlineLvl w:val="1"/>
        <w:rPr>
          <w:rFonts w:ascii="PF Handbook Pro medium" w:eastAsia="Times New Roman" w:hAnsi="PF Handbook Pro medium" w:cs="Arial"/>
          <w:color w:val="000000"/>
          <w:sz w:val="68"/>
          <w:szCs w:val="68"/>
          <w:lang w:eastAsia="ru-RU"/>
        </w:rPr>
      </w:pPr>
    </w:p>
    <w:p w:rsidR="00624CD6" w:rsidRDefault="00624CD6"/>
    <w:sectPr w:rsidR="00624CD6" w:rsidSect="00A1158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F Handbook Pro 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17AC"/>
    <w:multiLevelType w:val="multilevel"/>
    <w:tmpl w:val="D0B8C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97250F"/>
    <w:multiLevelType w:val="multilevel"/>
    <w:tmpl w:val="F094E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3D2BAC"/>
    <w:multiLevelType w:val="multilevel"/>
    <w:tmpl w:val="67A82A7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71395B"/>
    <w:multiLevelType w:val="multilevel"/>
    <w:tmpl w:val="421C8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EE44B0"/>
    <w:multiLevelType w:val="multilevel"/>
    <w:tmpl w:val="CE063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D00EC2"/>
    <w:multiLevelType w:val="multilevel"/>
    <w:tmpl w:val="A686F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2953FA"/>
    <w:multiLevelType w:val="multilevel"/>
    <w:tmpl w:val="B712E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7E56C7"/>
    <w:multiLevelType w:val="multilevel"/>
    <w:tmpl w:val="8F623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210F5C"/>
    <w:multiLevelType w:val="multilevel"/>
    <w:tmpl w:val="D94A8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252C29"/>
    <w:multiLevelType w:val="multilevel"/>
    <w:tmpl w:val="D062E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014D5A"/>
    <w:multiLevelType w:val="multilevel"/>
    <w:tmpl w:val="900C9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6A40E3"/>
    <w:multiLevelType w:val="multilevel"/>
    <w:tmpl w:val="2348F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455879"/>
    <w:multiLevelType w:val="multilevel"/>
    <w:tmpl w:val="B84A8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28354B"/>
    <w:multiLevelType w:val="multilevel"/>
    <w:tmpl w:val="7F6CC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8674127"/>
    <w:multiLevelType w:val="multilevel"/>
    <w:tmpl w:val="75966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7F0B14"/>
    <w:multiLevelType w:val="multilevel"/>
    <w:tmpl w:val="5672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24962AB"/>
    <w:multiLevelType w:val="multilevel"/>
    <w:tmpl w:val="18FA9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2FB015E"/>
    <w:multiLevelType w:val="multilevel"/>
    <w:tmpl w:val="2F2AC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306DA8"/>
    <w:multiLevelType w:val="multilevel"/>
    <w:tmpl w:val="2A5A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3E56DD6"/>
    <w:multiLevelType w:val="multilevel"/>
    <w:tmpl w:val="DD70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E70DDB"/>
    <w:multiLevelType w:val="multilevel"/>
    <w:tmpl w:val="6EB21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2"/>
  </w:num>
  <w:num w:numId="3">
    <w:abstractNumId w:val="2"/>
  </w:num>
  <w:num w:numId="4">
    <w:abstractNumId w:val="5"/>
  </w:num>
  <w:num w:numId="5">
    <w:abstractNumId w:val="1"/>
  </w:num>
  <w:num w:numId="6">
    <w:abstractNumId w:val="16"/>
  </w:num>
  <w:num w:numId="7">
    <w:abstractNumId w:val="0"/>
  </w:num>
  <w:num w:numId="8">
    <w:abstractNumId w:val="9"/>
  </w:num>
  <w:num w:numId="9">
    <w:abstractNumId w:val="11"/>
  </w:num>
  <w:num w:numId="10">
    <w:abstractNumId w:val="7"/>
  </w:num>
  <w:num w:numId="11">
    <w:abstractNumId w:val="10"/>
  </w:num>
  <w:num w:numId="12">
    <w:abstractNumId w:val="4"/>
  </w:num>
  <w:num w:numId="13">
    <w:abstractNumId w:val="3"/>
  </w:num>
  <w:num w:numId="14">
    <w:abstractNumId w:val="15"/>
  </w:num>
  <w:num w:numId="15">
    <w:abstractNumId w:val="19"/>
  </w:num>
  <w:num w:numId="16">
    <w:abstractNumId w:val="14"/>
  </w:num>
  <w:num w:numId="17">
    <w:abstractNumId w:val="8"/>
  </w:num>
  <w:num w:numId="18">
    <w:abstractNumId w:val="20"/>
  </w:num>
  <w:num w:numId="19">
    <w:abstractNumId w:val="17"/>
  </w:num>
  <w:num w:numId="20">
    <w:abstractNumId w:val="6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4414"/>
    <w:rsid w:val="0060109B"/>
    <w:rsid w:val="00624CD6"/>
    <w:rsid w:val="00A11585"/>
    <w:rsid w:val="00AD111E"/>
    <w:rsid w:val="00DD4414"/>
    <w:rsid w:val="00EC0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CD6"/>
  </w:style>
  <w:style w:type="paragraph" w:styleId="1">
    <w:name w:val="heading 1"/>
    <w:basedOn w:val="a"/>
    <w:link w:val="10"/>
    <w:uiPriority w:val="9"/>
    <w:qFormat/>
    <w:rsid w:val="00DD44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D44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D44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4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44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44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ead-post">
    <w:name w:val="read-post"/>
    <w:basedOn w:val="a"/>
    <w:rsid w:val="00DD4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ye-post">
    <w:name w:val="eye-post"/>
    <w:basedOn w:val="a"/>
    <w:rsid w:val="00DD4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ye-count">
    <w:name w:val="eye-count"/>
    <w:basedOn w:val="a0"/>
    <w:rsid w:val="00DD4414"/>
  </w:style>
  <w:style w:type="paragraph" w:styleId="a3">
    <w:name w:val="Normal (Web)"/>
    <w:basedOn w:val="a"/>
    <w:uiPriority w:val="99"/>
    <w:unhideWhenUsed/>
    <w:rsid w:val="00DD4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ctitle">
    <w:name w:val="toc_title"/>
    <w:basedOn w:val="a"/>
    <w:rsid w:val="00DD4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D4414"/>
    <w:rPr>
      <w:color w:val="0000FF"/>
      <w:u w:val="single"/>
    </w:rPr>
  </w:style>
  <w:style w:type="character" w:customStyle="1" w:styleId="tocnumber">
    <w:name w:val="toc_number"/>
    <w:basedOn w:val="a0"/>
    <w:rsid w:val="00DD4414"/>
  </w:style>
  <w:style w:type="character" w:styleId="a5">
    <w:name w:val="Strong"/>
    <w:basedOn w:val="a0"/>
    <w:uiPriority w:val="22"/>
    <w:qFormat/>
    <w:rsid w:val="00DD4414"/>
    <w:rPr>
      <w:b/>
      <w:bCs/>
    </w:rPr>
  </w:style>
  <w:style w:type="character" w:styleId="a6">
    <w:name w:val="Emphasis"/>
    <w:basedOn w:val="a0"/>
    <w:uiPriority w:val="20"/>
    <w:qFormat/>
    <w:rsid w:val="00DD4414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D4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44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5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9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88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0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8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854360">
                      <w:marLeft w:val="0"/>
                      <w:marRight w:val="0"/>
                      <w:marTop w:val="0"/>
                      <w:marBottom w:val="240"/>
                      <w:divBdr>
                        <w:top w:val="single" w:sz="6" w:space="8" w:color="AAAAAA"/>
                        <w:left w:val="single" w:sz="6" w:space="8" w:color="AAAAAA"/>
                        <w:bottom w:val="single" w:sz="6" w:space="8" w:color="AAAAAA"/>
                        <w:right w:val="single" w:sz="6" w:space="8" w:color="AAAAAA"/>
                      </w:divBdr>
                    </w:div>
                    <w:div w:id="940456134">
                      <w:blockQuote w:val="1"/>
                      <w:marLeft w:val="0"/>
                      <w:marRight w:val="0"/>
                      <w:marTop w:val="375"/>
                      <w:marBottom w:val="375"/>
                      <w:divBdr>
                        <w:top w:val="none" w:sz="0" w:space="0" w:color="auto"/>
                        <w:left w:val="single" w:sz="36" w:space="19" w:color="0066B0"/>
                        <w:bottom w:val="none" w:sz="0" w:space="0" w:color="auto"/>
                        <w:right w:val="none" w:sz="0" w:space="0" w:color="auto"/>
                      </w:divBdr>
                    </w:div>
                    <w:div w:id="151245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509431">
                      <w:blockQuote w:val="1"/>
                      <w:marLeft w:val="0"/>
                      <w:marRight w:val="0"/>
                      <w:marTop w:val="375"/>
                      <w:marBottom w:val="375"/>
                      <w:divBdr>
                        <w:top w:val="none" w:sz="0" w:space="0" w:color="auto"/>
                        <w:left w:val="single" w:sz="36" w:space="19" w:color="0066B0"/>
                        <w:bottom w:val="none" w:sz="0" w:space="0" w:color="auto"/>
                        <w:right w:val="none" w:sz="0" w:space="0" w:color="auto"/>
                      </w:divBdr>
                    </w:div>
                    <w:div w:id="168736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sr63.ru/blog/poryadok-provedeniya-instruktazhej-po-oxrane-truda/admin" TargetMode="External"/><Relationship Id="rId13" Type="http://schemas.openxmlformats.org/officeDocument/2006/relationships/hyperlink" Target="https://vsr63.ru/blog/poryadok-provedeniya-instruktazhej-po-oxrane-truda/admin" TargetMode="External"/><Relationship Id="rId18" Type="http://schemas.openxmlformats.org/officeDocument/2006/relationships/hyperlink" Target="https://vsr63.ru/blog/formy-i-poryadok-informirovaniya-rabotnikov-ob-ix-trudovyx-pravax/manager-kontent" TargetMode="External"/><Relationship Id="rId26" Type="http://schemas.openxmlformats.org/officeDocument/2006/relationships/image" Target="media/image3.jpeg"/><Relationship Id="rId3" Type="http://schemas.openxmlformats.org/officeDocument/2006/relationships/settings" Target="settings.xml"/><Relationship Id="rId21" Type="http://schemas.openxmlformats.org/officeDocument/2006/relationships/hyperlink" Target="https://vsr63.ru/blog/razrabotka-instrukcij-po-oxrane-truda/manager-kontent" TargetMode="External"/><Relationship Id="rId7" Type="http://schemas.openxmlformats.org/officeDocument/2006/relationships/hyperlink" Target="https://vsr63.ru/blog/poryadok-provedeniya-instruktazhej-po-oxrane-truda/admin" TargetMode="External"/><Relationship Id="rId12" Type="http://schemas.openxmlformats.org/officeDocument/2006/relationships/hyperlink" Target="https://vsr63.ru/blog/poryadok-provedeniya-instruktazhej-po-oxrane-truda/admin" TargetMode="External"/><Relationship Id="rId17" Type="http://schemas.openxmlformats.org/officeDocument/2006/relationships/hyperlink" Target="https://vsr63.ru/blog/aktualnye-izmeneniya-v-razdele-10-trudovogo-kodeksa-rf/manager-kontent" TargetMode="External"/><Relationship Id="rId25" Type="http://schemas.openxmlformats.org/officeDocument/2006/relationships/hyperlink" Target="https://vsr63.ru/magazin/katalog/zhurnalyi/zhurnalyi_po_oxrane_truda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vsr63.ru/blog/poryadok-provedeniya-instruktazhej-po-oxrane-truda/admin" TargetMode="External"/><Relationship Id="rId20" Type="http://schemas.openxmlformats.org/officeDocument/2006/relationships/image" Target="media/image1.png"/><Relationship Id="rId29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hyperlink" Target="https://vsr63.ru/blog/poryadok-provedeniya-instruktazhej-po-oxrane-truda/admin" TargetMode="External"/><Relationship Id="rId11" Type="http://schemas.openxmlformats.org/officeDocument/2006/relationships/hyperlink" Target="https://vsr63.ru/blog/poryadok-provedeniya-instruktazhej-po-oxrane-truda/admin" TargetMode="External"/><Relationship Id="rId24" Type="http://schemas.openxmlformats.org/officeDocument/2006/relationships/hyperlink" Target="https://vsr63.ru/blog/aktualnye-izmeneniya-v-razdele-10-trudovogo-kodeksa-rf/manager-kontent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vsr63.ru/blog/poryadok-provedeniya-instruktazhej-po-oxrane-truda/admin" TargetMode="External"/><Relationship Id="rId15" Type="http://schemas.openxmlformats.org/officeDocument/2006/relationships/hyperlink" Target="https://vsr63.ru/blog/poryadok-provedeniya-instruktazhej-po-oxrane-truda/admin" TargetMode="External"/><Relationship Id="rId23" Type="http://schemas.openxmlformats.org/officeDocument/2006/relationships/image" Target="media/image2.png"/><Relationship Id="rId28" Type="http://schemas.openxmlformats.org/officeDocument/2006/relationships/image" Target="media/image4.jpeg"/><Relationship Id="rId10" Type="http://schemas.openxmlformats.org/officeDocument/2006/relationships/hyperlink" Target="https://vsr63.ru/blog/poryadok-provedeniya-instruktazhej-po-oxrane-truda/admin" TargetMode="External"/><Relationship Id="rId19" Type="http://schemas.openxmlformats.org/officeDocument/2006/relationships/hyperlink" Target="https://vsr63.ru/blog/wp-content/uploads/2022/01/%D0%9F%D0%BE%D1%81%D1%82%D0%B0%D0%BD%D0%BE%D0%B2%D0%BB%D0%B5%D0%BD%D0%B8%D0%B5-%D0%9F%D1%80%D0%B0%D0%B2%D0%B8%D1%82%D0%B5%D0%BB%D1%8C%D1%81%D1%82%D0%B2%D0%B0-%D0%A0%D0%A4-%D0%BE%D1%82-24.12.2021-%E2%84%96-2464.doc" TargetMode="External"/><Relationship Id="rId31" Type="http://schemas.openxmlformats.org/officeDocument/2006/relationships/hyperlink" Target="http://vsr63.ru/blog/shtrafy-za-narushenie-pravil-oxrany-truda/universe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sr63.ru/blog/poryadok-provedeniya-instruktazhej-po-oxrane-truda/admin" TargetMode="External"/><Relationship Id="rId14" Type="http://schemas.openxmlformats.org/officeDocument/2006/relationships/hyperlink" Target="https://vsr63.ru/blog/poryadok-provedeniya-instruktazhej-po-oxrane-truda/admin" TargetMode="External"/><Relationship Id="rId22" Type="http://schemas.openxmlformats.org/officeDocument/2006/relationships/hyperlink" Target="https://vsr63.ru/blog/okazanie-pervoj-pomoshhi-v-dou-i-ou/admin" TargetMode="External"/><Relationship Id="rId27" Type="http://schemas.openxmlformats.org/officeDocument/2006/relationships/hyperlink" Target="https://vsr63.ru/magazin/katalog/zhurnalyi/zhurnalyi_po_oxrane_truda" TargetMode="External"/><Relationship Id="rId30" Type="http://schemas.openxmlformats.org/officeDocument/2006/relationships/hyperlink" Target="https://vsr63.ru/blog/proverki-po-oxrane-truda-v-2022-godu/manager-kont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16</Pages>
  <Words>3320</Words>
  <Characters>18924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виктор</cp:lastModifiedBy>
  <cp:revision>1</cp:revision>
  <dcterms:created xsi:type="dcterms:W3CDTF">2022-08-30T07:04:00Z</dcterms:created>
  <dcterms:modified xsi:type="dcterms:W3CDTF">2022-08-31T02:16:00Z</dcterms:modified>
</cp:coreProperties>
</file>